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3B" w:rsidRPr="00214C9F" w:rsidRDefault="00D76A3B" w:rsidP="00D76A3B">
      <w:pPr>
        <w:pStyle w:val="Ttul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Pr="00214C9F">
        <w:rPr>
          <w:bCs w:val="0"/>
          <w:sz w:val="28"/>
          <w:lang w:val="pt-PT"/>
        </w:rPr>
        <w:t xml:space="preserve"> CONFERÊNCIA DE CHEFES DE ESTADO E DE GOVERNO DA COMUNIDADE DOS PAÍSES DE LÍNGUA PORTUGUESA</w:t>
      </w:r>
    </w:p>
    <w:p w:rsidR="00D76A3B" w:rsidRPr="003E255D" w:rsidRDefault="00D76A3B" w:rsidP="00D76A3B">
      <w:pPr>
        <w:pStyle w:val="Ttulo3"/>
        <w:rPr>
          <w:rFonts w:eastAsia="Arial Unicode MS"/>
          <w:b w:val="0"/>
          <w:bCs w:val="0"/>
          <w:szCs w:val="24"/>
          <w:lang w:val="pt-PT"/>
        </w:rPr>
      </w:pPr>
    </w:p>
    <w:p w:rsidR="00D76A3B" w:rsidRPr="003B50DC" w:rsidRDefault="00D76A3B" w:rsidP="00D76A3B">
      <w:pPr>
        <w:pStyle w:val="Ttul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>
        <w:rPr>
          <w:rFonts w:ascii="Book Antiqua" w:hAnsi="Book Antiqua"/>
          <w:bCs w:val="0"/>
          <w:i w:val="0"/>
          <w:sz w:val="24"/>
          <w:szCs w:val="24"/>
        </w:rPr>
        <w:t>VII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D76A3B" w:rsidRPr="003B50DC" w:rsidRDefault="00D76A3B" w:rsidP="00D76A3B">
      <w:pPr>
        <w:pStyle w:val="Ttul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19 de </w:t>
      </w:r>
      <w:r w:rsidRPr="003B50DC">
        <w:rPr>
          <w:rFonts w:ascii="Book Antiqua" w:hAnsi="Book Antiqua"/>
          <w:sz w:val="24"/>
          <w:szCs w:val="24"/>
        </w:rPr>
        <w:t>Julho de 20</w:t>
      </w:r>
      <w:r>
        <w:rPr>
          <w:rFonts w:ascii="Book Antiqua" w:hAnsi="Book Antiqua"/>
          <w:sz w:val="24"/>
          <w:szCs w:val="24"/>
        </w:rPr>
        <w:t>12</w:t>
      </w:r>
    </w:p>
    <w:p w:rsidR="00D76A3B" w:rsidRDefault="00D76A3B" w:rsidP="00BD3739">
      <w:pPr>
        <w:spacing w:after="0" w:line="240" w:lineRule="auto"/>
        <w:jc w:val="both"/>
        <w:rPr>
          <w:rFonts w:ascii="Book Antiqua" w:hAnsi="Book Antiqua"/>
          <w:b/>
          <w:bCs/>
        </w:rPr>
      </w:pPr>
    </w:p>
    <w:p w:rsidR="00BD3739" w:rsidRDefault="00BD3739" w:rsidP="00BD3739">
      <w:pPr>
        <w:spacing w:after="0" w:line="240" w:lineRule="auto"/>
        <w:jc w:val="both"/>
        <w:rPr>
          <w:rFonts w:ascii="Book Antiqua" w:hAnsi="Book Antiqua"/>
          <w:b/>
          <w:bCs/>
        </w:rPr>
      </w:pPr>
    </w:p>
    <w:p w:rsidR="008A1347" w:rsidRDefault="00BD3739" w:rsidP="00BD373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E1516918t00"/>
          <w:u w:val="single"/>
        </w:rPr>
      </w:pPr>
      <w:r w:rsidRPr="00AA3EFA">
        <w:rPr>
          <w:rFonts w:ascii="Book Antiqua" w:hAnsi="Book Antiqua"/>
          <w:b/>
        </w:rPr>
        <w:t xml:space="preserve">Resolução </w:t>
      </w:r>
      <w:r>
        <w:rPr>
          <w:rFonts w:ascii="Book Antiqua" w:hAnsi="Book Antiqua"/>
          <w:b/>
        </w:rPr>
        <w:t xml:space="preserve">sobre a </w:t>
      </w:r>
      <w:r w:rsidR="008A1347" w:rsidRPr="00BD3739">
        <w:rPr>
          <w:rFonts w:ascii="Book Antiqua" w:hAnsi="Book Antiqua"/>
          <w:b/>
        </w:rPr>
        <w:t>Igualdade de Género e Empoderamento das Mulheres</w:t>
      </w:r>
      <w:r w:rsidR="008A1347">
        <w:rPr>
          <w:rFonts w:ascii="Arial Narrow" w:hAnsi="Arial Narrow" w:cs="TTE1516918t00"/>
          <w:u w:val="single"/>
        </w:rPr>
        <w:t xml:space="preserve"> </w:t>
      </w:r>
    </w:p>
    <w:p w:rsidR="00BD3739" w:rsidRDefault="00BD3739" w:rsidP="00BD373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E1516918t00"/>
          <w:u w:val="single"/>
        </w:rPr>
      </w:pPr>
    </w:p>
    <w:p w:rsidR="00BD3739" w:rsidRPr="00B535B9" w:rsidRDefault="00BD3739" w:rsidP="00BD373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E1516918t00"/>
          <w:u w:val="single"/>
        </w:rPr>
      </w:pPr>
    </w:p>
    <w:p w:rsidR="00BD3739" w:rsidRDefault="00BD3739" w:rsidP="00BD3739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>
        <w:rPr>
          <w:rFonts w:ascii="Book Antiqua" w:hAnsi="Book Antiqua"/>
          <w:szCs w:val="24"/>
        </w:rPr>
        <w:t>VII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19 de Julho de 2012</w:t>
      </w:r>
      <w:r w:rsidRPr="0030282B">
        <w:rPr>
          <w:rFonts w:ascii="Book Antiqua" w:hAnsi="Book Antiqua"/>
          <w:szCs w:val="24"/>
        </w:rPr>
        <w:t>;</w:t>
      </w:r>
    </w:p>
    <w:p w:rsidR="00BD3739" w:rsidRPr="006B7233" w:rsidRDefault="00BD3739" w:rsidP="00BD37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E137E2D8t00"/>
        </w:rPr>
      </w:pPr>
    </w:p>
    <w:p w:rsidR="008A1347" w:rsidRPr="00BD3739" w:rsidRDefault="008A1347" w:rsidP="00BD37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E137E2D8t00"/>
        </w:rPr>
      </w:pPr>
      <w:r w:rsidRPr="00BD3739">
        <w:rPr>
          <w:rFonts w:ascii="Book Antiqua" w:hAnsi="Book Antiqua" w:cs="TTE137E2D8t00"/>
          <w:i/>
        </w:rPr>
        <w:t xml:space="preserve">Reafirma </w:t>
      </w:r>
      <w:r w:rsidRPr="00BD3739">
        <w:rPr>
          <w:rFonts w:ascii="Book Antiqua" w:hAnsi="Book Antiqua" w:cs="TTE137E2D8t00"/>
        </w:rPr>
        <w:t>os compromissos</w:t>
      </w:r>
      <w:r w:rsidR="006B7233">
        <w:rPr>
          <w:rFonts w:ascii="Book Antiqua" w:hAnsi="Book Antiqua" w:cs="TTE137E2D8t00"/>
        </w:rPr>
        <w:t>,</w:t>
      </w:r>
      <w:r w:rsidRPr="00BD3739">
        <w:rPr>
          <w:rFonts w:ascii="Book Antiqua" w:hAnsi="Book Antiqua" w:cs="TTE137E2D8t00"/>
        </w:rPr>
        <w:t xml:space="preserve"> internacionalmente assumidos</w:t>
      </w:r>
      <w:r w:rsidR="006B7233">
        <w:rPr>
          <w:rFonts w:ascii="Book Antiqua" w:hAnsi="Book Antiqua" w:cs="TTE137E2D8t00"/>
        </w:rPr>
        <w:t>,</w:t>
      </w:r>
      <w:r w:rsidRPr="00BD3739">
        <w:rPr>
          <w:rFonts w:ascii="Book Antiqua" w:hAnsi="Book Antiqua" w:cs="TTE137E2D8t00"/>
        </w:rPr>
        <w:t xml:space="preserve"> relativos à promoção e respeito pelos direitos humanos das mulheres, incluindo em matéria de Igual</w:t>
      </w:r>
      <w:r w:rsidR="006B7233">
        <w:rPr>
          <w:rFonts w:ascii="Book Antiqua" w:hAnsi="Book Antiqua" w:cs="TTE137E2D8t00"/>
        </w:rPr>
        <w:t>dade de Género e E</w:t>
      </w:r>
      <w:r w:rsidRPr="00BD3739">
        <w:rPr>
          <w:rFonts w:ascii="Book Antiqua" w:hAnsi="Book Antiqua" w:cs="TTE137E2D8t00"/>
        </w:rPr>
        <w:t xml:space="preserve">mpoderamento das </w:t>
      </w:r>
      <w:r w:rsidR="006B7233">
        <w:rPr>
          <w:rFonts w:ascii="Book Antiqua" w:hAnsi="Book Antiqua" w:cs="TTE137E2D8t00"/>
        </w:rPr>
        <w:t>M</w:t>
      </w:r>
      <w:r w:rsidRPr="00BD3739">
        <w:rPr>
          <w:rFonts w:ascii="Book Antiqua" w:hAnsi="Book Antiqua" w:cs="TTE137E2D8t00"/>
        </w:rPr>
        <w:t xml:space="preserve">ulheres; </w:t>
      </w:r>
    </w:p>
    <w:p w:rsidR="00BD3739" w:rsidRPr="006B7233" w:rsidRDefault="00BD3739" w:rsidP="00BD373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Book Antiqua" w:hAnsi="Book Antiqua" w:cs="TTE137E2D8t00"/>
          <w:b/>
        </w:rPr>
      </w:pPr>
    </w:p>
    <w:p w:rsidR="008A1347" w:rsidRPr="00BD3739" w:rsidRDefault="008A1347" w:rsidP="00BD37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E137E2D8t00"/>
        </w:rPr>
      </w:pPr>
      <w:r w:rsidRPr="00BD3739">
        <w:rPr>
          <w:rFonts w:ascii="Book Antiqua" w:hAnsi="Book Antiqua" w:cs="TTE137E2D8t00"/>
          <w:i/>
        </w:rPr>
        <w:t xml:space="preserve">Reitera </w:t>
      </w:r>
      <w:r w:rsidRPr="00BD3739">
        <w:rPr>
          <w:rFonts w:ascii="Book Antiqua" w:hAnsi="Book Antiqua" w:cs="TTE137E2D8t00"/>
        </w:rPr>
        <w:t>os compromissos adotados no âmbito da CPLP em matéria de Igualdade de Género e Empoderamento das Mulheres, nos termos assumidos pelas/os Ministras/</w:t>
      </w:r>
      <w:r w:rsidR="009E0F89">
        <w:rPr>
          <w:rFonts w:ascii="Book Antiqua" w:hAnsi="Book Antiqua" w:cs="TTE137E2D8t00"/>
        </w:rPr>
        <w:t>o</w:t>
      </w:r>
      <w:r w:rsidRPr="00BD3739">
        <w:rPr>
          <w:rFonts w:ascii="Book Antiqua" w:hAnsi="Book Antiqua" w:cs="TTE137E2D8t00"/>
        </w:rPr>
        <w:t>s responsáveis pela Igualdade de Género da CPLP para a execução de um Plano de Ação, adotado em Luanda a 11 de Maio de 2011, na sequência da adoção do Plano Estratégico de Cooperação para a Igualdade de Género e Empoderamento das Mulheres, e apela para que se envidem todos os esforços na sua implementação por todos os Países da CPLP;</w:t>
      </w:r>
    </w:p>
    <w:p w:rsidR="00BD3739" w:rsidRPr="006B7233" w:rsidRDefault="00BD3739" w:rsidP="00BD373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Book Antiqua" w:hAnsi="Book Antiqua"/>
          <w:b/>
        </w:rPr>
      </w:pPr>
    </w:p>
    <w:p w:rsidR="008A1347" w:rsidRPr="00BD3739" w:rsidRDefault="008A1347" w:rsidP="006B723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E137E2D8t00"/>
        </w:rPr>
      </w:pPr>
      <w:r w:rsidRPr="006B7233">
        <w:rPr>
          <w:rFonts w:ascii="Book Antiqua" w:hAnsi="Book Antiqua"/>
          <w:i/>
        </w:rPr>
        <w:t xml:space="preserve">Manifesta </w:t>
      </w:r>
      <w:r w:rsidRPr="006B7233">
        <w:rPr>
          <w:rFonts w:ascii="Book Antiqua" w:hAnsi="Book Antiqua"/>
        </w:rPr>
        <w:t>a sua convicção</w:t>
      </w:r>
      <w:r w:rsidRPr="00BD3739">
        <w:rPr>
          <w:rFonts w:ascii="Book Antiqua" w:hAnsi="Book Antiqua"/>
          <w:b/>
          <w:i/>
        </w:rPr>
        <w:t xml:space="preserve"> </w:t>
      </w:r>
      <w:r w:rsidRPr="006B7233">
        <w:rPr>
          <w:rFonts w:ascii="Book Antiqua" w:hAnsi="Book Antiqua" w:cs="TTE137E2D8t00"/>
        </w:rPr>
        <w:t xml:space="preserve">de que não pode haver desenvolvimento sustentável sem efetiva Igualdade de Género </w:t>
      </w:r>
      <w:r w:rsidR="009C6E5E" w:rsidRPr="006B7233">
        <w:rPr>
          <w:rFonts w:ascii="Book Antiqua" w:hAnsi="Book Antiqua" w:cs="TTE137E2D8t00"/>
        </w:rPr>
        <w:t>e Empoderamento</w:t>
      </w:r>
      <w:r w:rsidRPr="006B7233">
        <w:rPr>
          <w:rFonts w:ascii="Book Antiqua" w:hAnsi="Book Antiqua" w:cs="TTE137E2D8t00"/>
        </w:rPr>
        <w:t xml:space="preserve"> das </w:t>
      </w:r>
      <w:r w:rsidR="006B7233">
        <w:rPr>
          <w:rFonts w:ascii="Book Antiqua" w:hAnsi="Book Antiqua" w:cs="TTE137E2D8t00"/>
        </w:rPr>
        <w:t>M</w:t>
      </w:r>
      <w:r w:rsidRPr="006B7233">
        <w:rPr>
          <w:rFonts w:ascii="Book Antiqua" w:hAnsi="Book Antiqua" w:cs="TTE137E2D8t00"/>
        </w:rPr>
        <w:t>ulheres, no pleno gozo dos seus direitos civis, políticos, económicos, culturais e sociais, incluindo os direitos sexuais e reprodutivos;</w:t>
      </w:r>
    </w:p>
    <w:p w:rsidR="006B7233" w:rsidRPr="006B7233" w:rsidRDefault="006B7233" w:rsidP="006B7233">
      <w:pPr>
        <w:spacing w:after="0" w:line="240" w:lineRule="auto"/>
        <w:jc w:val="both"/>
        <w:rPr>
          <w:rFonts w:ascii="Book Antiqua" w:hAnsi="Book Antiqua" w:cs="TTE137E2D8t00"/>
        </w:rPr>
      </w:pPr>
    </w:p>
    <w:p w:rsidR="006B7233" w:rsidRDefault="006B7233" w:rsidP="006B7233">
      <w:pPr>
        <w:ind w:right="476"/>
        <w:jc w:val="both"/>
        <w:rPr>
          <w:rFonts w:ascii="Book Antiqua" w:hAnsi="Book Antiqua"/>
        </w:rPr>
      </w:pPr>
      <w:r w:rsidRPr="00A11512">
        <w:rPr>
          <w:rFonts w:ascii="Book Antiqua" w:hAnsi="Book Antiqua"/>
          <w:b/>
        </w:rPr>
        <w:t>DECIDE</w:t>
      </w:r>
      <w:r w:rsidRPr="00530231">
        <w:rPr>
          <w:rFonts w:ascii="Book Antiqua" w:hAnsi="Book Antiqua"/>
        </w:rPr>
        <w:t>:</w:t>
      </w:r>
    </w:p>
    <w:p w:rsidR="008A1347" w:rsidRPr="006B7233" w:rsidRDefault="008A1347" w:rsidP="006B7233">
      <w:pPr>
        <w:spacing w:after="0" w:line="240" w:lineRule="auto"/>
        <w:jc w:val="both"/>
        <w:rPr>
          <w:rFonts w:ascii="Book Antiqua" w:hAnsi="Book Antiqua" w:cs="TTE137E2D8t00"/>
        </w:rPr>
      </w:pPr>
      <w:r w:rsidRPr="006B7233">
        <w:rPr>
          <w:rFonts w:ascii="Book Antiqua" w:hAnsi="Book Antiqua" w:cs="TTE137E2D8t00"/>
          <w:i/>
        </w:rPr>
        <w:t>Apela</w:t>
      </w:r>
      <w:r w:rsidR="006B7233">
        <w:rPr>
          <w:rFonts w:ascii="Book Antiqua" w:hAnsi="Book Antiqua" w:cs="TTE137E2D8t00"/>
          <w:i/>
        </w:rPr>
        <w:t>r</w:t>
      </w:r>
      <w:r w:rsidRPr="00BD3739">
        <w:rPr>
          <w:rFonts w:ascii="Book Antiqua" w:hAnsi="Book Antiqua" w:cs="TTE137E2D8t00"/>
        </w:rPr>
        <w:t xml:space="preserve"> </w:t>
      </w:r>
      <w:r w:rsidRPr="006B7233">
        <w:rPr>
          <w:rFonts w:ascii="Book Antiqua" w:hAnsi="Book Antiqua" w:cs="TTE137E2D8t00"/>
        </w:rPr>
        <w:t>para que seja oficialmente instituído o Secretariado Técnico Permanente para a Igualdade de Género, enquanto mecanismo destinado a assegurar o acompanhamento das Reuniões de Ministras/os responsáveis pela área da igualdade;</w:t>
      </w:r>
    </w:p>
    <w:p w:rsidR="006B7233" w:rsidRPr="006B7233" w:rsidRDefault="006B7233" w:rsidP="004B1025">
      <w:pPr>
        <w:spacing w:after="0" w:line="240" w:lineRule="auto"/>
        <w:jc w:val="both"/>
        <w:rPr>
          <w:rFonts w:ascii="Book Antiqua" w:hAnsi="Book Antiqua" w:cs="TTE137E2D8t00"/>
        </w:rPr>
      </w:pPr>
    </w:p>
    <w:p w:rsidR="008A1347" w:rsidRPr="00BD3739" w:rsidRDefault="008A1347" w:rsidP="006B7233">
      <w:pPr>
        <w:spacing w:after="0" w:line="240" w:lineRule="auto"/>
        <w:jc w:val="both"/>
        <w:rPr>
          <w:rFonts w:ascii="Book Antiqua" w:hAnsi="Book Antiqua" w:cs="TTE137E2D8t00"/>
        </w:rPr>
      </w:pPr>
      <w:r w:rsidRPr="006B7233">
        <w:rPr>
          <w:rFonts w:ascii="Book Antiqua" w:hAnsi="Book Antiqua" w:cs="TTE137E2D8t00"/>
          <w:i/>
        </w:rPr>
        <w:t>Relembra</w:t>
      </w:r>
      <w:r w:rsidR="006B7233">
        <w:rPr>
          <w:rFonts w:ascii="Book Antiqua" w:hAnsi="Book Antiqua" w:cs="TTE137E2D8t00"/>
          <w:i/>
        </w:rPr>
        <w:t>r</w:t>
      </w:r>
      <w:r w:rsidRPr="00BD3739">
        <w:rPr>
          <w:rFonts w:ascii="Book Antiqua" w:hAnsi="Book Antiqua" w:cs="TTE137E2D8t00"/>
          <w:b/>
          <w:i/>
        </w:rPr>
        <w:t xml:space="preserve"> </w:t>
      </w:r>
      <w:r w:rsidR="006B7233">
        <w:rPr>
          <w:rFonts w:ascii="Book Antiqua" w:hAnsi="Book Antiqua" w:cs="TTE137E2D8t00"/>
        </w:rPr>
        <w:t>à</w:t>
      </w:r>
      <w:r w:rsidRPr="00BD3739">
        <w:rPr>
          <w:rFonts w:ascii="Book Antiqua" w:hAnsi="Book Antiqua" w:cs="TTE137E2D8t00"/>
        </w:rPr>
        <w:t xml:space="preserve">s autoridades governamentais, na eventualidade de ainda não o terem feito, a necessidade de procederem à nomeação do Ponto Focal de Género, de acordo com o regimento interno das </w:t>
      </w:r>
      <w:r w:rsidR="006B7233">
        <w:rPr>
          <w:rFonts w:ascii="Book Antiqua" w:hAnsi="Book Antiqua" w:cs="TTE137E2D8t00"/>
        </w:rPr>
        <w:t>R</w:t>
      </w:r>
      <w:r w:rsidRPr="00BD3739">
        <w:rPr>
          <w:rFonts w:ascii="Book Antiqua" w:hAnsi="Book Antiqua" w:cs="TTE137E2D8t00"/>
        </w:rPr>
        <w:t xml:space="preserve">euniões </w:t>
      </w:r>
      <w:r w:rsidR="006B7233">
        <w:rPr>
          <w:rFonts w:ascii="Book Antiqua" w:hAnsi="Book Antiqua" w:cs="TTE137E2D8t00"/>
        </w:rPr>
        <w:t>Ministeriais de Igualdade de G</w:t>
      </w:r>
      <w:r w:rsidRPr="00BD3739">
        <w:rPr>
          <w:rFonts w:ascii="Book Antiqua" w:hAnsi="Book Antiqua" w:cs="TTE137E2D8t00"/>
        </w:rPr>
        <w:t xml:space="preserve">énero da CPLP, de modo a facilitar a implementação das medidas aprovadas nesta área. </w:t>
      </w:r>
    </w:p>
    <w:p w:rsidR="008A1347" w:rsidRDefault="008A1347" w:rsidP="00BD3739">
      <w:pPr>
        <w:spacing w:after="0" w:line="240" w:lineRule="auto"/>
        <w:jc w:val="right"/>
        <w:rPr>
          <w:rFonts w:ascii="Arial Narrow" w:hAnsi="Arial Narrow" w:cs="Calibri"/>
        </w:rPr>
      </w:pPr>
    </w:p>
    <w:p w:rsidR="006B7233" w:rsidRDefault="006B7233" w:rsidP="00456C19">
      <w:pPr>
        <w:spacing w:after="0" w:line="240" w:lineRule="auto"/>
        <w:rPr>
          <w:rFonts w:ascii="Arial Narrow" w:hAnsi="Arial Narrow" w:cs="Calibri"/>
        </w:rPr>
      </w:pPr>
      <w:bookmarkStart w:id="0" w:name="_GoBack"/>
      <w:bookmarkEnd w:id="0"/>
    </w:p>
    <w:p w:rsidR="008A1347" w:rsidRPr="006B7233" w:rsidRDefault="008A1347" w:rsidP="00BD3739">
      <w:pPr>
        <w:spacing w:after="0" w:line="240" w:lineRule="auto"/>
        <w:jc w:val="right"/>
        <w:rPr>
          <w:rFonts w:ascii="Book Antiqua" w:hAnsi="Book Antiqua" w:cs="TTE137E2D8t00"/>
        </w:rPr>
      </w:pPr>
      <w:r w:rsidRPr="006B7233">
        <w:rPr>
          <w:rFonts w:ascii="Book Antiqua" w:hAnsi="Book Antiqua" w:cs="TTE137E2D8t00"/>
        </w:rPr>
        <w:t>Feita em Maputo a 19 de Julho de 2012</w:t>
      </w:r>
    </w:p>
    <w:sectPr w:rsidR="008A1347" w:rsidRPr="006B7233" w:rsidSect="001933F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DD" w:rsidRDefault="000138DD" w:rsidP="00B535B9">
      <w:pPr>
        <w:spacing w:after="0" w:line="240" w:lineRule="auto"/>
      </w:pPr>
      <w:r>
        <w:separator/>
      </w:r>
    </w:p>
  </w:endnote>
  <w:endnote w:type="continuationSeparator" w:id="0">
    <w:p w:rsidR="000138DD" w:rsidRDefault="000138DD" w:rsidP="00B5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15169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37E2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7" w:rsidRPr="00B535B9" w:rsidRDefault="008A1347">
    <w:pPr>
      <w:pStyle w:val="Rodap"/>
      <w:jc w:val="right"/>
      <w:rPr>
        <w:rFonts w:ascii="Calibri" w:hAnsi="Calibri" w:cs="Calibri"/>
        <w:sz w:val="22"/>
        <w:szCs w:val="22"/>
      </w:rPr>
    </w:pPr>
    <w:r w:rsidRPr="00B535B9">
      <w:rPr>
        <w:rFonts w:ascii="Calibri" w:hAnsi="Calibri" w:cs="Calibri"/>
        <w:sz w:val="22"/>
        <w:szCs w:val="22"/>
      </w:rPr>
      <w:fldChar w:fldCharType="begin"/>
    </w:r>
    <w:r w:rsidRPr="00B535B9">
      <w:rPr>
        <w:rFonts w:ascii="Calibri" w:hAnsi="Calibri" w:cs="Calibri"/>
        <w:sz w:val="22"/>
        <w:szCs w:val="22"/>
      </w:rPr>
      <w:instrText>PAGE   \* MERGEFORMAT</w:instrText>
    </w:r>
    <w:r w:rsidRPr="00B535B9">
      <w:rPr>
        <w:rFonts w:ascii="Calibri" w:hAnsi="Calibri" w:cs="Calibri"/>
        <w:sz w:val="22"/>
        <w:szCs w:val="22"/>
      </w:rPr>
      <w:fldChar w:fldCharType="separate"/>
    </w:r>
    <w:r w:rsidR="00456C19">
      <w:rPr>
        <w:rFonts w:ascii="Calibri" w:hAnsi="Calibri" w:cs="Calibri"/>
        <w:noProof/>
        <w:sz w:val="22"/>
        <w:szCs w:val="22"/>
      </w:rPr>
      <w:t>1</w:t>
    </w:r>
    <w:r w:rsidRPr="00B535B9">
      <w:rPr>
        <w:rFonts w:ascii="Calibri" w:hAnsi="Calibri" w:cs="Calibri"/>
        <w:sz w:val="22"/>
        <w:szCs w:val="22"/>
      </w:rPr>
      <w:fldChar w:fldCharType="end"/>
    </w:r>
  </w:p>
  <w:p w:rsidR="008A1347" w:rsidRDefault="008A13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DD" w:rsidRDefault="000138DD" w:rsidP="00B535B9">
      <w:pPr>
        <w:spacing w:after="0" w:line="240" w:lineRule="auto"/>
      </w:pPr>
      <w:r>
        <w:separator/>
      </w:r>
    </w:p>
  </w:footnote>
  <w:footnote w:type="continuationSeparator" w:id="0">
    <w:p w:rsidR="000138DD" w:rsidRDefault="000138DD" w:rsidP="00B53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38FF"/>
    <w:multiLevelType w:val="hybridMultilevel"/>
    <w:tmpl w:val="167E55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048DF"/>
    <w:multiLevelType w:val="hybridMultilevel"/>
    <w:tmpl w:val="B05064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F2"/>
    <w:rsid w:val="00000CA8"/>
    <w:rsid w:val="00006E2C"/>
    <w:rsid w:val="000109C2"/>
    <w:rsid w:val="00011382"/>
    <w:rsid w:val="00012274"/>
    <w:rsid w:val="0001267D"/>
    <w:rsid w:val="000138DD"/>
    <w:rsid w:val="00013D0E"/>
    <w:rsid w:val="000151B3"/>
    <w:rsid w:val="00016276"/>
    <w:rsid w:val="00016C13"/>
    <w:rsid w:val="000211FD"/>
    <w:rsid w:val="000223C7"/>
    <w:rsid w:val="00023DB4"/>
    <w:rsid w:val="00026C23"/>
    <w:rsid w:val="00026F20"/>
    <w:rsid w:val="000270AF"/>
    <w:rsid w:val="000275AC"/>
    <w:rsid w:val="00030073"/>
    <w:rsid w:val="000305D4"/>
    <w:rsid w:val="00030E13"/>
    <w:rsid w:val="00032DF6"/>
    <w:rsid w:val="00033ED5"/>
    <w:rsid w:val="0003452A"/>
    <w:rsid w:val="00035333"/>
    <w:rsid w:val="000362F8"/>
    <w:rsid w:val="0004227D"/>
    <w:rsid w:val="0004521D"/>
    <w:rsid w:val="00046DAB"/>
    <w:rsid w:val="0004725E"/>
    <w:rsid w:val="000527CB"/>
    <w:rsid w:val="00053385"/>
    <w:rsid w:val="00053973"/>
    <w:rsid w:val="000547F3"/>
    <w:rsid w:val="00054B41"/>
    <w:rsid w:val="00055B98"/>
    <w:rsid w:val="000609CA"/>
    <w:rsid w:val="00060F34"/>
    <w:rsid w:val="00061A57"/>
    <w:rsid w:val="00061DAF"/>
    <w:rsid w:val="00063D84"/>
    <w:rsid w:val="00064130"/>
    <w:rsid w:val="000651D0"/>
    <w:rsid w:val="00065429"/>
    <w:rsid w:val="0007149C"/>
    <w:rsid w:val="00072CA0"/>
    <w:rsid w:val="00074729"/>
    <w:rsid w:val="000775C7"/>
    <w:rsid w:val="00084BC4"/>
    <w:rsid w:val="00085F9C"/>
    <w:rsid w:val="00086610"/>
    <w:rsid w:val="0008666C"/>
    <w:rsid w:val="00093B0B"/>
    <w:rsid w:val="00093E3E"/>
    <w:rsid w:val="00094DC0"/>
    <w:rsid w:val="000966CA"/>
    <w:rsid w:val="000A1647"/>
    <w:rsid w:val="000A1EEA"/>
    <w:rsid w:val="000A1FBA"/>
    <w:rsid w:val="000A24BF"/>
    <w:rsid w:val="000A4EBB"/>
    <w:rsid w:val="000B0471"/>
    <w:rsid w:val="000B068E"/>
    <w:rsid w:val="000B1EDB"/>
    <w:rsid w:val="000B1F41"/>
    <w:rsid w:val="000B3CE3"/>
    <w:rsid w:val="000C1C82"/>
    <w:rsid w:val="000C36C3"/>
    <w:rsid w:val="000C45C5"/>
    <w:rsid w:val="000C51E8"/>
    <w:rsid w:val="000D07EC"/>
    <w:rsid w:val="000D5E57"/>
    <w:rsid w:val="000D7336"/>
    <w:rsid w:val="000E0B37"/>
    <w:rsid w:val="000E18AC"/>
    <w:rsid w:val="000E302E"/>
    <w:rsid w:val="000E3C50"/>
    <w:rsid w:val="000E50B8"/>
    <w:rsid w:val="000E52CE"/>
    <w:rsid w:val="000F2E1F"/>
    <w:rsid w:val="000F30B2"/>
    <w:rsid w:val="000F4869"/>
    <w:rsid w:val="000F5209"/>
    <w:rsid w:val="000F5BD3"/>
    <w:rsid w:val="000F6CD5"/>
    <w:rsid w:val="000F7502"/>
    <w:rsid w:val="000F7522"/>
    <w:rsid w:val="00102E56"/>
    <w:rsid w:val="001034CA"/>
    <w:rsid w:val="001040AB"/>
    <w:rsid w:val="00104791"/>
    <w:rsid w:val="001056A4"/>
    <w:rsid w:val="00106937"/>
    <w:rsid w:val="00107EF2"/>
    <w:rsid w:val="0011140A"/>
    <w:rsid w:val="00111477"/>
    <w:rsid w:val="0011749F"/>
    <w:rsid w:val="001178A5"/>
    <w:rsid w:val="00120204"/>
    <w:rsid w:val="0012172C"/>
    <w:rsid w:val="00125880"/>
    <w:rsid w:val="00126AF3"/>
    <w:rsid w:val="00127730"/>
    <w:rsid w:val="00127B72"/>
    <w:rsid w:val="0013000B"/>
    <w:rsid w:val="00131365"/>
    <w:rsid w:val="0013480A"/>
    <w:rsid w:val="00134E94"/>
    <w:rsid w:val="00141BCF"/>
    <w:rsid w:val="00143C11"/>
    <w:rsid w:val="0014589E"/>
    <w:rsid w:val="001476F4"/>
    <w:rsid w:val="00150140"/>
    <w:rsid w:val="0015029F"/>
    <w:rsid w:val="00152028"/>
    <w:rsid w:val="00153884"/>
    <w:rsid w:val="00156DB1"/>
    <w:rsid w:val="00156F7C"/>
    <w:rsid w:val="00156F9F"/>
    <w:rsid w:val="00161370"/>
    <w:rsid w:val="00163F40"/>
    <w:rsid w:val="0016400C"/>
    <w:rsid w:val="0016638E"/>
    <w:rsid w:val="00166CA4"/>
    <w:rsid w:val="00167FFD"/>
    <w:rsid w:val="001710CC"/>
    <w:rsid w:val="0017179A"/>
    <w:rsid w:val="00173AF5"/>
    <w:rsid w:val="00176858"/>
    <w:rsid w:val="00177B39"/>
    <w:rsid w:val="00183847"/>
    <w:rsid w:val="001848F5"/>
    <w:rsid w:val="00185313"/>
    <w:rsid w:val="00185C9B"/>
    <w:rsid w:val="00191DDA"/>
    <w:rsid w:val="0019213B"/>
    <w:rsid w:val="00192786"/>
    <w:rsid w:val="001933F2"/>
    <w:rsid w:val="00194084"/>
    <w:rsid w:val="001948DB"/>
    <w:rsid w:val="00194CE5"/>
    <w:rsid w:val="0019544D"/>
    <w:rsid w:val="00195BB6"/>
    <w:rsid w:val="001967FD"/>
    <w:rsid w:val="00197801"/>
    <w:rsid w:val="00197A0C"/>
    <w:rsid w:val="001A0B6E"/>
    <w:rsid w:val="001A5DFA"/>
    <w:rsid w:val="001A6379"/>
    <w:rsid w:val="001A7017"/>
    <w:rsid w:val="001A7786"/>
    <w:rsid w:val="001A7BE1"/>
    <w:rsid w:val="001B2C11"/>
    <w:rsid w:val="001B341C"/>
    <w:rsid w:val="001B37F3"/>
    <w:rsid w:val="001B3B59"/>
    <w:rsid w:val="001B464D"/>
    <w:rsid w:val="001B475B"/>
    <w:rsid w:val="001B7DCB"/>
    <w:rsid w:val="001B7F43"/>
    <w:rsid w:val="001C0D62"/>
    <w:rsid w:val="001C3000"/>
    <w:rsid w:val="001C475D"/>
    <w:rsid w:val="001C57A4"/>
    <w:rsid w:val="001C7133"/>
    <w:rsid w:val="001D3C1A"/>
    <w:rsid w:val="001D6E0C"/>
    <w:rsid w:val="001D75EE"/>
    <w:rsid w:val="001E03B7"/>
    <w:rsid w:val="001E1A9F"/>
    <w:rsid w:val="001E2B47"/>
    <w:rsid w:val="001E31B4"/>
    <w:rsid w:val="001E39BF"/>
    <w:rsid w:val="001E5632"/>
    <w:rsid w:val="001E7635"/>
    <w:rsid w:val="001F03AA"/>
    <w:rsid w:val="001F05D7"/>
    <w:rsid w:val="001F11A6"/>
    <w:rsid w:val="001F1298"/>
    <w:rsid w:val="001F3FCF"/>
    <w:rsid w:val="001F58B2"/>
    <w:rsid w:val="001F6D0A"/>
    <w:rsid w:val="001F7473"/>
    <w:rsid w:val="00200DCC"/>
    <w:rsid w:val="002012AA"/>
    <w:rsid w:val="00202FAF"/>
    <w:rsid w:val="00203339"/>
    <w:rsid w:val="00203D6F"/>
    <w:rsid w:val="00205489"/>
    <w:rsid w:val="00206992"/>
    <w:rsid w:val="002102ED"/>
    <w:rsid w:val="00210E74"/>
    <w:rsid w:val="002159DE"/>
    <w:rsid w:val="00217D55"/>
    <w:rsid w:val="00220B8E"/>
    <w:rsid w:val="00222598"/>
    <w:rsid w:val="0022276F"/>
    <w:rsid w:val="00222E11"/>
    <w:rsid w:val="00223E0F"/>
    <w:rsid w:val="002242DE"/>
    <w:rsid w:val="0022641E"/>
    <w:rsid w:val="00231BD9"/>
    <w:rsid w:val="002344EF"/>
    <w:rsid w:val="00235878"/>
    <w:rsid w:val="002373F6"/>
    <w:rsid w:val="00240600"/>
    <w:rsid w:val="00243B80"/>
    <w:rsid w:val="00245C50"/>
    <w:rsid w:val="00246F79"/>
    <w:rsid w:val="00250702"/>
    <w:rsid w:val="00251326"/>
    <w:rsid w:val="00251CFD"/>
    <w:rsid w:val="002534C7"/>
    <w:rsid w:val="00253621"/>
    <w:rsid w:val="00253FFF"/>
    <w:rsid w:val="00256778"/>
    <w:rsid w:val="00256D78"/>
    <w:rsid w:val="00260507"/>
    <w:rsid w:val="002656A3"/>
    <w:rsid w:val="00267575"/>
    <w:rsid w:val="00270F0B"/>
    <w:rsid w:val="002724AB"/>
    <w:rsid w:val="00273697"/>
    <w:rsid w:val="00273C8C"/>
    <w:rsid w:val="00274027"/>
    <w:rsid w:val="002778C4"/>
    <w:rsid w:val="00280E3C"/>
    <w:rsid w:val="00285D7F"/>
    <w:rsid w:val="00290152"/>
    <w:rsid w:val="002906B4"/>
    <w:rsid w:val="002912AE"/>
    <w:rsid w:val="00292077"/>
    <w:rsid w:val="00293FFE"/>
    <w:rsid w:val="00294089"/>
    <w:rsid w:val="00296196"/>
    <w:rsid w:val="0029642B"/>
    <w:rsid w:val="002978F2"/>
    <w:rsid w:val="00297EC9"/>
    <w:rsid w:val="00297F45"/>
    <w:rsid w:val="002A0E60"/>
    <w:rsid w:val="002A1DFE"/>
    <w:rsid w:val="002A206D"/>
    <w:rsid w:val="002A4710"/>
    <w:rsid w:val="002A4826"/>
    <w:rsid w:val="002A5D12"/>
    <w:rsid w:val="002B05AC"/>
    <w:rsid w:val="002B1D4E"/>
    <w:rsid w:val="002B395F"/>
    <w:rsid w:val="002B649D"/>
    <w:rsid w:val="002B66A3"/>
    <w:rsid w:val="002C39CC"/>
    <w:rsid w:val="002D09FD"/>
    <w:rsid w:val="002D0BF0"/>
    <w:rsid w:val="002D2A1C"/>
    <w:rsid w:val="002D43DA"/>
    <w:rsid w:val="002D4E93"/>
    <w:rsid w:val="002D51B2"/>
    <w:rsid w:val="002E13AA"/>
    <w:rsid w:val="002E2420"/>
    <w:rsid w:val="002E3647"/>
    <w:rsid w:val="002E3E72"/>
    <w:rsid w:val="002E4B31"/>
    <w:rsid w:val="002E4BBC"/>
    <w:rsid w:val="002E4F0E"/>
    <w:rsid w:val="002E511C"/>
    <w:rsid w:val="002E6A49"/>
    <w:rsid w:val="002F1208"/>
    <w:rsid w:val="002F14C5"/>
    <w:rsid w:val="003023A7"/>
    <w:rsid w:val="00307826"/>
    <w:rsid w:val="00307DC1"/>
    <w:rsid w:val="003107AE"/>
    <w:rsid w:val="003126CB"/>
    <w:rsid w:val="0031272B"/>
    <w:rsid w:val="0031413D"/>
    <w:rsid w:val="003150EA"/>
    <w:rsid w:val="00316391"/>
    <w:rsid w:val="00317683"/>
    <w:rsid w:val="00323AAE"/>
    <w:rsid w:val="00324C7D"/>
    <w:rsid w:val="00325053"/>
    <w:rsid w:val="0032602E"/>
    <w:rsid w:val="00326B36"/>
    <w:rsid w:val="003272EC"/>
    <w:rsid w:val="00327F99"/>
    <w:rsid w:val="00332A28"/>
    <w:rsid w:val="00332D19"/>
    <w:rsid w:val="00332D37"/>
    <w:rsid w:val="003335DC"/>
    <w:rsid w:val="0033400D"/>
    <w:rsid w:val="00334B95"/>
    <w:rsid w:val="0033705C"/>
    <w:rsid w:val="003465DB"/>
    <w:rsid w:val="00346CB4"/>
    <w:rsid w:val="00346DFC"/>
    <w:rsid w:val="00346E22"/>
    <w:rsid w:val="003472E7"/>
    <w:rsid w:val="0035124D"/>
    <w:rsid w:val="00351D4D"/>
    <w:rsid w:val="00352BEC"/>
    <w:rsid w:val="00354138"/>
    <w:rsid w:val="003553AC"/>
    <w:rsid w:val="0035544A"/>
    <w:rsid w:val="00355FD9"/>
    <w:rsid w:val="00360380"/>
    <w:rsid w:val="00361CE2"/>
    <w:rsid w:val="00362849"/>
    <w:rsid w:val="00363760"/>
    <w:rsid w:val="00370FA0"/>
    <w:rsid w:val="003714D3"/>
    <w:rsid w:val="00371729"/>
    <w:rsid w:val="00371A05"/>
    <w:rsid w:val="00372B2B"/>
    <w:rsid w:val="00373506"/>
    <w:rsid w:val="00373521"/>
    <w:rsid w:val="00374471"/>
    <w:rsid w:val="003765E7"/>
    <w:rsid w:val="003772D1"/>
    <w:rsid w:val="00377E5A"/>
    <w:rsid w:val="00381685"/>
    <w:rsid w:val="003874C9"/>
    <w:rsid w:val="00387FCE"/>
    <w:rsid w:val="0039151D"/>
    <w:rsid w:val="003942B1"/>
    <w:rsid w:val="003A03FC"/>
    <w:rsid w:val="003A2343"/>
    <w:rsid w:val="003A27E5"/>
    <w:rsid w:val="003A5589"/>
    <w:rsid w:val="003A5AF4"/>
    <w:rsid w:val="003B3C35"/>
    <w:rsid w:val="003B4B5C"/>
    <w:rsid w:val="003B7B10"/>
    <w:rsid w:val="003C06D3"/>
    <w:rsid w:val="003C2DAD"/>
    <w:rsid w:val="003C3DCF"/>
    <w:rsid w:val="003C4C05"/>
    <w:rsid w:val="003C5BDA"/>
    <w:rsid w:val="003C73F3"/>
    <w:rsid w:val="003D0D5E"/>
    <w:rsid w:val="003D0E40"/>
    <w:rsid w:val="003D12F3"/>
    <w:rsid w:val="003D1E56"/>
    <w:rsid w:val="003D30DC"/>
    <w:rsid w:val="003D603D"/>
    <w:rsid w:val="003E114B"/>
    <w:rsid w:val="003E6033"/>
    <w:rsid w:val="003F0833"/>
    <w:rsid w:val="003F092F"/>
    <w:rsid w:val="003F2FFF"/>
    <w:rsid w:val="003F3C02"/>
    <w:rsid w:val="003F3C8F"/>
    <w:rsid w:val="003F44A4"/>
    <w:rsid w:val="003F47A5"/>
    <w:rsid w:val="00400428"/>
    <w:rsid w:val="00403F3F"/>
    <w:rsid w:val="00407E4D"/>
    <w:rsid w:val="00411C80"/>
    <w:rsid w:val="00413823"/>
    <w:rsid w:val="00415BBF"/>
    <w:rsid w:val="0041795F"/>
    <w:rsid w:val="004179F4"/>
    <w:rsid w:val="004205A5"/>
    <w:rsid w:val="004210C9"/>
    <w:rsid w:val="00421D4A"/>
    <w:rsid w:val="00422020"/>
    <w:rsid w:val="00422A88"/>
    <w:rsid w:val="00423B08"/>
    <w:rsid w:val="00425960"/>
    <w:rsid w:val="00425C4A"/>
    <w:rsid w:val="00426C2E"/>
    <w:rsid w:val="0042774C"/>
    <w:rsid w:val="0043211B"/>
    <w:rsid w:val="00432FBE"/>
    <w:rsid w:val="004339AC"/>
    <w:rsid w:val="00434D2C"/>
    <w:rsid w:val="00435551"/>
    <w:rsid w:val="0043608A"/>
    <w:rsid w:val="00436191"/>
    <w:rsid w:val="0043645B"/>
    <w:rsid w:val="00441CDD"/>
    <w:rsid w:val="00441D22"/>
    <w:rsid w:val="004425DB"/>
    <w:rsid w:val="0044428F"/>
    <w:rsid w:val="00444E12"/>
    <w:rsid w:val="00445407"/>
    <w:rsid w:val="00445A65"/>
    <w:rsid w:val="00447D06"/>
    <w:rsid w:val="00447F6F"/>
    <w:rsid w:val="00450954"/>
    <w:rsid w:val="00450D67"/>
    <w:rsid w:val="00451CAA"/>
    <w:rsid w:val="0045281E"/>
    <w:rsid w:val="004533E7"/>
    <w:rsid w:val="004539CD"/>
    <w:rsid w:val="00456C19"/>
    <w:rsid w:val="004578A8"/>
    <w:rsid w:val="00457DDE"/>
    <w:rsid w:val="00457DFE"/>
    <w:rsid w:val="0046048B"/>
    <w:rsid w:val="00460CF0"/>
    <w:rsid w:val="004646C9"/>
    <w:rsid w:val="00464925"/>
    <w:rsid w:val="004651CA"/>
    <w:rsid w:val="004656BE"/>
    <w:rsid w:val="00466D91"/>
    <w:rsid w:val="00467176"/>
    <w:rsid w:val="004711DB"/>
    <w:rsid w:val="004731C9"/>
    <w:rsid w:val="00473601"/>
    <w:rsid w:val="004736B1"/>
    <w:rsid w:val="00475D94"/>
    <w:rsid w:val="00480418"/>
    <w:rsid w:val="00480E39"/>
    <w:rsid w:val="0048317F"/>
    <w:rsid w:val="004831E2"/>
    <w:rsid w:val="004844E2"/>
    <w:rsid w:val="00487444"/>
    <w:rsid w:val="004900BC"/>
    <w:rsid w:val="004901DB"/>
    <w:rsid w:val="00491597"/>
    <w:rsid w:val="004915E3"/>
    <w:rsid w:val="00494B89"/>
    <w:rsid w:val="004966F3"/>
    <w:rsid w:val="00497870"/>
    <w:rsid w:val="004A2494"/>
    <w:rsid w:val="004A4BFC"/>
    <w:rsid w:val="004B1025"/>
    <w:rsid w:val="004B3751"/>
    <w:rsid w:val="004B3B63"/>
    <w:rsid w:val="004B466F"/>
    <w:rsid w:val="004B5416"/>
    <w:rsid w:val="004B6402"/>
    <w:rsid w:val="004B7689"/>
    <w:rsid w:val="004C0D0C"/>
    <w:rsid w:val="004C1663"/>
    <w:rsid w:val="004C4B62"/>
    <w:rsid w:val="004C676B"/>
    <w:rsid w:val="004D0A8E"/>
    <w:rsid w:val="004D308A"/>
    <w:rsid w:val="004D3324"/>
    <w:rsid w:val="004D7B5A"/>
    <w:rsid w:val="004E026E"/>
    <w:rsid w:val="004E1889"/>
    <w:rsid w:val="004E198F"/>
    <w:rsid w:val="004E2EDD"/>
    <w:rsid w:val="004E4784"/>
    <w:rsid w:val="004E60E3"/>
    <w:rsid w:val="004E717D"/>
    <w:rsid w:val="004E7F78"/>
    <w:rsid w:val="004F0DF3"/>
    <w:rsid w:val="004F1212"/>
    <w:rsid w:val="004F1C87"/>
    <w:rsid w:val="004F34C2"/>
    <w:rsid w:val="004F7CAC"/>
    <w:rsid w:val="004F7E69"/>
    <w:rsid w:val="00500C5F"/>
    <w:rsid w:val="00500F95"/>
    <w:rsid w:val="00502E4E"/>
    <w:rsid w:val="005037D4"/>
    <w:rsid w:val="00503EC5"/>
    <w:rsid w:val="00503FCC"/>
    <w:rsid w:val="0050475E"/>
    <w:rsid w:val="00505909"/>
    <w:rsid w:val="00505B04"/>
    <w:rsid w:val="005063B6"/>
    <w:rsid w:val="00506993"/>
    <w:rsid w:val="00506BA7"/>
    <w:rsid w:val="00513A9B"/>
    <w:rsid w:val="005158ED"/>
    <w:rsid w:val="00517CD5"/>
    <w:rsid w:val="00520861"/>
    <w:rsid w:val="0052102D"/>
    <w:rsid w:val="0052242F"/>
    <w:rsid w:val="00523420"/>
    <w:rsid w:val="0052392E"/>
    <w:rsid w:val="0052588F"/>
    <w:rsid w:val="00525B29"/>
    <w:rsid w:val="00525FF6"/>
    <w:rsid w:val="00531325"/>
    <w:rsid w:val="00536D45"/>
    <w:rsid w:val="0053744B"/>
    <w:rsid w:val="00537929"/>
    <w:rsid w:val="00541E12"/>
    <w:rsid w:val="005431F8"/>
    <w:rsid w:val="005463F9"/>
    <w:rsid w:val="005468C1"/>
    <w:rsid w:val="0055071A"/>
    <w:rsid w:val="005509A5"/>
    <w:rsid w:val="005526A1"/>
    <w:rsid w:val="0055308F"/>
    <w:rsid w:val="005544C3"/>
    <w:rsid w:val="005557B5"/>
    <w:rsid w:val="00555B55"/>
    <w:rsid w:val="0056191A"/>
    <w:rsid w:val="00561F24"/>
    <w:rsid w:val="00563B21"/>
    <w:rsid w:val="005649CF"/>
    <w:rsid w:val="00566D04"/>
    <w:rsid w:val="005673E1"/>
    <w:rsid w:val="00570FF8"/>
    <w:rsid w:val="00571371"/>
    <w:rsid w:val="00573557"/>
    <w:rsid w:val="00573AFD"/>
    <w:rsid w:val="0057513F"/>
    <w:rsid w:val="005815A7"/>
    <w:rsid w:val="00583520"/>
    <w:rsid w:val="0058460B"/>
    <w:rsid w:val="00585A93"/>
    <w:rsid w:val="00586B6C"/>
    <w:rsid w:val="00590ECF"/>
    <w:rsid w:val="00592EAE"/>
    <w:rsid w:val="005930B4"/>
    <w:rsid w:val="00595E51"/>
    <w:rsid w:val="005972CF"/>
    <w:rsid w:val="005A053C"/>
    <w:rsid w:val="005A617E"/>
    <w:rsid w:val="005A688D"/>
    <w:rsid w:val="005A78BE"/>
    <w:rsid w:val="005A7E1D"/>
    <w:rsid w:val="005B11B5"/>
    <w:rsid w:val="005B5A9A"/>
    <w:rsid w:val="005B5EA4"/>
    <w:rsid w:val="005B6FE8"/>
    <w:rsid w:val="005B770A"/>
    <w:rsid w:val="005C3EB5"/>
    <w:rsid w:val="005C53F8"/>
    <w:rsid w:val="005C623A"/>
    <w:rsid w:val="005C7EED"/>
    <w:rsid w:val="005C7FDC"/>
    <w:rsid w:val="005E157D"/>
    <w:rsid w:val="005E2196"/>
    <w:rsid w:val="005E3605"/>
    <w:rsid w:val="005E3D55"/>
    <w:rsid w:val="005E3E56"/>
    <w:rsid w:val="005E5094"/>
    <w:rsid w:val="005E5AD8"/>
    <w:rsid w:val="005E629E"/>
    <w:rsid w:val="005E745D"/>
    <w:rsid w:val="005F074A"/>
    <w:rsid w:val="005F1452"/>
    <w:rsid w:val="005F1C5C"/>
    <w:rsid w:val="005F1CE0"/>
    <w:rsid w:val="005F2197"/>
    <w:rsid w:val="005F5247"/>
    <w:rsid w:val="005F644A"/>
    <w:rsid w:val="00606198"/>
    <w:rsid w:val="00611182"/>
    <w:rsid w:val="00615836"/>
    <w:rsid w:val="00617CA1"/>
    <w:rsid w:val="00626558"/>
    <w:rsid w:val="00627CF4"/>
    <w:rsid w:val="006324C2"/>
    <w:rsid w:val="00634BE6"/>
    <w:rsid w:val="00635F05"/>
    <w:rsid w:val="00636996"/>
    <w:rsid w:val="006377ED"/>
    <w:rsid w:val="00640EAE"/>
    <w:rsid w:val="00641176"/>
    <w:rsid w:val="006413A1"/>
    <w:rsid w:val="00641BAE"/>
    <w:rsid w:val="00643E0B"/>
    <w:rsid w:val="006449E8"/>
    <w:rsid w:val="0064581A"/>
    <w:rsid w:val="006458E3"/>
    <w:rsid w:val="006500CF"/>
    <w:rsid w:val="0065372C"/>
    <w:rsid w:val="006550B4"/>
    <w:rsid w:val="0065579A"/>
    <w:rsid w:val="006620EA"/>
    <w:rsid w:val="00662915"/>
    <w:rsid w:val="00662FAC"/>
    <w:rsid w:val="00663561"/>
    <w:rsid w:val="006644B4"/>
    <w:rsid w:val="0066746F"/>
    <w:rsid w:val="00670541"/>
    <w:rsid w:val="00670BB8"/>
    <w:rsid w:val="00672FE6"/>
    <w:rsid w:val="006742CC"/>
    <w:rsid w:val="00675346"/>
    <w:rsid w:val="0067589C"/>
    <w:rsid w:val="00676EC2"/>
    <w:rsid w:val="0068085B"/>
    <w:rsid w:val="00684768"/>
    <w:rsid w:val="0068493B"/>
    <w:rsid w:val="00684D4C"/>
    <w:rsid w:val="00684FF5"/>
    <w:rsid w:val="00685D54"/>
    <w:rsid w:val="00687C4A"/>
    <w:rsid w:val="00687F87"/>
    <w:rsid w:val="00690235"/>
    <w:rsid w:val="00690610"/>
    <w:rsid w:val="006925C4"/>
    <w:rsid w:val="00692FB2"/>
    <w:rsid w:val="006931FD"/>
    <w:rsid w:val="006954D7"/>
    <w:rsid w:val="00697CAD"/>
    <w:rsid w:val="006A01EA"/>
    <w:rsid w:val="006A55A5"/>
    <w:rsid w:val="006A5CEF"/>
    <w:rsid w:val="006A7913"/>
    <w:rsid w:val="006A7BF2"/>
    <w:rsid w:val="006B166B"/>
    <w:rsid w:val="006B5D58"/>
    <w:rsid w:val="006B7233"/>
    <w:rsid w:val="006C0488"/>
    <w:rsid w:val="006C156C"/>
    <w:rsid w:val="006C22C9"/>
    <w:rsid w:val="006C23E6"/>
    <w:rsid w:val="006C5568"/>
    <w:rsid w:val="006C5649"/>
    <w:rsid w:val="006C63DD"/>
    <w:rsid w:val="006D3B5A"/>
    <w:rsid w:val="006D5864"/>
    <w:rsid w:val="006D6126"/>
    <w:rsid w:val="006D7970"/>
    <w:rsid w:val="006E0CAB"/>
    <w:rsid w:val="006E4B7F"/>
    <w:rsid w:val="006E4D0A"/>
    <w:rsid w:val="006E4DBF"/>
    <w:rsid w:val="006E7311"/>
    <w:rsid w:val="006E7DEF"/>
    <w:rsid w:val="006F1AE0"/>
    <w:rsid w:val="006F3407"/>
    <w:rsid w:val="006F382E"/>
    <w:rsid w:val="006F5A51"/>
    <w:rsid w:val="006F6231"/>
    <w:rsid w:val="006F7CC9"/>
    <w:rsid w:val="00701C5E"/>
    <w:rsid w:val="00706AB4"/>
    <w:rsid w:val="00707C80"/>
    <w:rsid w:val="00707D78"/>
    <w:rsid w:val="00710366"/>
    <w:rsid w:val="00710897"/>
    <w:rsid w:val="00710920"/>
    <w:rsid w:val="00710B5C"/>
    <w:rsid w:val="00711FBD"/>
    <w:rsid w:val="00712419"/>
    <w:rsid w:val="00713CFA"/>
    <w:rsid w:val="00714EE9"/>
    <w:rsid w:val="007157F9"/>
    <w:rsid w:val="00715DE5"/>
    <w:rsid w:val="00716927"/>
    <w:rsid w:val="00720D07"/>
    <w:rsid w:val="007220B8"/>
    <w:rsid w:val="00722183"/>
    <w:rsid w:val="00723D6E"/>
    <w:rsid w:val="007257E4"/>
    <w:rsid w:val="00725D86"/>
    <w:rsid w:val="00727F9A"/>
    <w:rsid w:val="00730E0F"/>
    <w:rsid w:val="007318C4"/>
    <w:rsid w:val="00733091"/>
    <w:rsid w:val="00733D74"/>
    <w:rsid w:val="00737594"/>
    <w:rsid w:val="00742A4D"/>
    <w:rsid w:val="00744235"/>
    <w:rsid w:val="00745AAC"/>
    <w:rsid w:val="00745F06"/>
    <w:rsid w:val="00747606"/>
    <w:rsid w:val="00747A6D"/>
    <w:rsid w:val="00747D63"/>
    <w:rsid w:val="007520C9"/>
    <w:rsid w:val="007545A4"/>
    <w:rsid w:val="007549FD"/>
    <w:rsid w:val="007605C1"/>
    <w:rsid w:val="007612BF"/>
    <w:rsid w:val="007612D4"/>
    <w:rsid w:val="007624AF"/>
    <w:rsid w:val="00763F83"/>
    <w:rsid w:val="0076500F"/>
    <w:rsid w:val="00766028"/>
    <w:rsid w:val="00766A60"/>
    <w:rsid w:val="007712EE"/>
    <w:rsid w:val="0077135E"/>
    <w:rsid w:val="00771CA1"/>
    <w:rsid w:val="00777967"/>
    <w:rsid w:val="00777F55"/>
    <w:rsid w:val="007864B1"/>
    <w:rsid w:val="00792CB6"/>
    <w:rsid w:val="007947D5"/>
    <w:rsid w:val="0079592E"/>
    <w:rsid w:val="007A1290"/>
    <w:rsid w:val="007A1BE4"/>
    <w:rsid w:val="007A2764"/>
    <w:rsid w:val="007A3624"/>
    <w:rsid w:val="007A4F2E"/>
    <w:rsid w:val="007A5D11"/>
    <w:rsid w:val="007A6C80"/>
    <w:rsid w:val="007A6F27"/>
    <w:rsid w:val="007B0A80"/>
    <w:rsid w:val="007B3E6A"/>
    <w:rsid w:val="007B6A31"/>
    <w:rsid w:val="007C0C72"/>
    <w:rsid w:val="007C19A5"/>
    <w:rsid w:val="007C4FBA"/>
    <w:rsid w:val="007C72BB"/>
    <w:rsid w:val="007C7690"/>
    <w:rsid w:val="007D0107"/>
    <w:rsid w:val="007D0B65"/>
    <w:rsid w:val="007D0FAB"/>
    <w:rsid w:val="007D1339"/>
    <w:rsid w:val="007D16CC"/>
    <w:rsid w:val="007D26E2"/>
    <w:rsid w:val="007D2C34"/>
    <w:rsid w:val="007D3E6A"/>
    <w:rsid w:val="007D4E39"/>
    <w:rsid w:val="007D4FA1"/>
    <w:rsid w:val="007D565E"/>
    <w:rsid w:val="007D6631"/>
    <w:rsid w:val="007E1164"/>
    <w:rsid w:val="007E23BA"/>
    <w:rsid w:val="007E2F29"/>
    <w:rsid w:val="007F1109"/>
    <w:rsid w:val="007F244C"/>
    <w:rsid w:val="007F3358"/>
    <w:rsid w:val="007F3673"/>
    <w:rsid w:val="007F36CE"/>
    <w:rsid w:val="007F430B"/>
    <w:rsid w:val="007F448B"/>
    <w:rsid w:val="007F55A8"/>
    <w:rsid w:val="007F5F4B"/>
    <w:rsid w:val="007F60C3"/>
    <w:rsid w:val="007F7C3E"/>
    <w:rsid w:val="00801903"/>
    <w:rsid w:val="0080228F"/>
    <w:rsid w:val="00805071"/>
    <w:rsid w:val="00806131"/>
    <w:rsid w:val="0080777D"/>
    <w:rsid w:val="00811F77"/>
    <w:rsid w:val="00812DFD"/>
    <w:rsid w:val="00814EBE"/>
    <w:rsid w:val="0081593A"/>
    <w:rsid w:val="00816202"/>
    <w:rsid w:val="00816457"/>
    <w:rsid w:val="0082427C"/>
    <w:rsid w:val="00824C2C"/>
    <w:rsid w:val="0083170F"/>
    <w:rsid w:val="008347F1"/>
    <w:rsid w:val="00834D21"/>
    <w:rsid w:val="00836C17"/>
    <w:rsid w:val="00840F31"/>
    <w:rsid w:val="00841178"/>
    <w:rsid w:val="008431ED"/>
    <w:rsid w:val="0084323F"/>
    <w:rsid w:val="00844809"/>
    <w:rsid w:val="00845F4C"/>
    <w:rsid w:val="00846910"/>
    <w:rsid w:val="00847A6B"/>
    <w:rsid w:val="00850580"/>
    <w:rsid w:val="008529BF"/>
    <w:rsid w:val="00855EA3"/>
    <w:rsid w:val="00860913"/>
    <w:rsid w:val="00860EFC"/>
    <w:rsid w:val="00861668"/>
    <w:rsid w:val="008629B8"/>
    <w:rsid w:val="00863072"/>
    <w:rsid w:val="00863772"/>
    <w:rsid w:val="00863CCF"/>
    <w:rsid w:val="00865D4E"/>
    <w:rsid w:val="00867D41"/>
    <w:rsid w:val="00870541"/>
    <w:rsid w:val="00873876"/>
    <w:rsid w:val="0087616E"/>
    <w:rsid w:val="0087627F"/>
    <w:rsid w:val="008768C2"/>
    <w:rsid w:val="00876D1B"/>
    <w:rsid w:val="008778A4"/>
    <w:rsid w:val="00884C17"/>
    <w:rsid w:val="00884F57"/>
    <w:rsid w:val="008862F8"/>
    <w:rsid w:val="00890F56"/>
    <w:rsid w:val="00890FF4"/>
    <w:rsid w:val="00891D30"/>
    <w:rsid w:val="00891E0A"/>
    <w:rsid w:val="00892C41"/>
    <w:rsid w:val="0089350F"/>
    <w:rsid w:val="00893D26"/>
    <w:rsid w:val="00896C74"/>
    <w:rsid w:val="0089718E"/>
    <w:rsid w:val="00897762"/>
    <w:rsid w:val="008A0293"/>
    <w:rsid w:val="008A1347"/>
    <w:rsid w:val="008A3D1A"/>
    <w:rsid w:val="008A3DA8"/>
    <w:rsid w:val="008B2130"/>
    <w:rsid w:val="008B33CD"/>
    <w:rsid w:val="008B4492"/>
    <w:rsid w:val="008B48C7"/>
    <w:rsid w:val="008B53FD"/>
    <w:rsid w:val="008B5C16"/>
    <w:rsid w:val="008C1CD9"/>
    <w:rsid w:val="008C2D13"/>
    <w:rsid w:val="008C5892"/>
    <w:rsid w:val="008C6235"/>
    <w:rsid w:val="008C7229"/>
    <w:rsid w:val="008C7C70"/>
    <w:rsid w:val="008C7D0F"/>
    <w:rsid w:val="008D1690"/>
    <w:rsid w:val="008D1D09"/>
    <w:rsid w:val="008D2094"/>
    <w:rsid w:val="008D2E97"/>
    <w:rsid w:val="008D56DF"/>
    <w:rsid w:val="008E054D"/>
    <w:rsid w:val="008E1044"/>
    <w:rsid w:val="008E27AD"/>
    <w:rsid w:val="008E5C2B"/>
    <w:rsid w:val="008F0B29"/>
    <w:rsid w:val="008F0F8F"/>
    <w:rsid w:val="008F2670"/>
    <w:rsid w:val="008F3127"/>
    <w:rsid w:val="009027DC"/>
    <w:rsid w:val="0090665A"/>
    <w:rsid w:val="00906BDD"/>
    <w:rsid w:val="009070F0"/>
    <w:rsid w:val="00907191"/>
    <w:rsid w:val="00911786"/>
    <w:rsid w:val="009123EC"/>
    <w:rsid w:val="00912830"/>
    <w:rsid w:val="0091634F"/>
    <w:rsid w:val="00916636"/>
    <w:rsid w:val="00916688"/>
    <w:rsid w:val="009171C3"/>
    <w:rsid w:val="00917C68"/>
    <w:rsid w:val="00920512"/>
    <w:rsid w:val="00923CD9"/>
    <w:rsid w:val="00927AE3"/>
    <w:rsid w:val="00931A8D"/>
    <w:rsid w:val="00932757"/>
    <w:rsid w:val="00940AD4"/>
    <w:rsid w:val="00943E0F"/>
    <w:rsid w:val="009454D1"/>
    <w:rsid w:val="00946A10"/>
    <w:rsid w:val="00950852"/>
    <w:rsid w:val="00953FDF"/>
    <w:rsid w:val="00955AE6"/>
    <w:rsid w:val="009602A3"/>
    <w:rsid w:val="009623D7"/>
    <w:rsid w:val="00962F28"/>
    <w:rsid w:val="00962F8C"/>
    <w:rsid w:val="009706B8"/>
    <w:rsid w:val="00973408"/>
    <w:rsid w:val="00974168"/>
    <w:rsid w:val="00974DB0"/>
    <w:rsid w:val="009750F4"/>
    <w:rsid w:val="00976C86"/>
    <w:rsid w:val="009817A5"/>
    <w:rsid w:val="00981A90"/>
    <w:rsid w:val="009835DD"/>
    <w:rsid w:val="009856EC"/>
    <w:rsid w:val="00992157"/>
    <w:rsid w:val="00992BCC"/>
    <w:rsid w:val="009931C2"/>
    <w:rsid w:val="00995B43"/>
    <w:rsid w:val="00997597"/>
    <w:rsid w:val="009A019F"/>
    <w:rsid w:val="009A116B"/>
    <w:rsid w:val="009A3CDD"/>
    <w:rsid w:val="009A4967"/>
    <w:rsid w:val="009B6ECF"/>
    <w:rsid w:val="009C1451"/>
    <w:rsid w:val="009C1BCE"/>
    <w:rsid w:val="009C2427"/>
    <w:rsid w:val="009C5294"/>
    <w:rsid w:val="009C6609"/>
    <w:rsid w:val="009C6E5E"/>
    <w:rsid w:val="009D057A"/>
    <w:rsid w:val="009D06AD"/>
    <w:rsid w:val="009D1AD2"/>
    <w:rsid w:val="009D1CF3"/>
    <w:rsid w:val="009D24EF"/>
    <w:rsid w:val="009D2BD7"/>
    <w:rsid w:val="009D3AA0"/>
    <w:rsid w:val="009D42EF"/>
    <w:rsid w:val="009D5CA7"/>
    <w:rsid w:val="009E043C"/>
    <w:rsid w:val="009E0559"/>
    <w:rsid w:val="009E0F89"/>
    <w:rsid w:val="009E2A25"/>
    <w:rsid w:val="009E2D0F"/>
    <w:rsid w:val="009E3BAB"/>
    <w:rsid w:val="009E473D"/>
    <w:rsid w:val="009E51A7"/>
    <w:rsid w:val="009E7371"/>
    <w:rsid w:val="009E755E"/>
    <w:rsid w:val="009F1533"/>
    <w:rsid w:val="009F17AA"/>
    <w:rsid w:val="009F1BAA"/>
    <w:rsid w:val="009F1F0E"/>
    <w:rsid w:val="009F4206"/>
    <w:rsid w:val="009F4815"/>
    <w:rsid w:val="009F6203"/>
    <w:rsid w:val="00A01135"/>
    <w:rsid w:val="00A01A82"/>
    <w:rsid w:val="00A02E9F"/>
    <w:rsid w:val="00A05659"/>
    <w:rsid w:val="00A05A18"/>
    <w:rsid w:val="00A07896"/>
    <w:rsid w:val="00A1033C"/>
    <w:rsid w:val="00A10D96"/>
    <w:rsid w:val="00A1291E"/>
    <w:rsid w:val="00A177F3"/>
    <w:rsid w:val="00A20710"/>
    <w:rsid w:val="00A2343C"/>
    <w:rsid w:val="00A2389D"/>
    <w:rsid w:val="00A244D9"/>
    <w:rsid w:val="00A24FAB"/>
    <w:rsid w:val="00A269CB"/>
    <w:rsid w:val="00A26CE7"/>
    <w:rsid w:val="00A30AC1"/>
    <w:rsid w:val="00A315E5"/>
    <w:rsid w:val="00A323A8"/>
    <w:rsid w:val="00A36AB5"/>
    <w:rsid w:val="00A40572"/>
    <w:rsid w:val="00A43BAE"/>
    <w:rsid w:val="00A45219"/>
    <w:rsid w:val="00A51A19"/>
    <w:rsid w:val="00A55A4B"/>
    <w:rsid w:val="00A55A7B"/>
    <w:rsid w:val="00A56E39"/>
    <w:rsid w:val="00A60150"/>
    <w:rsid w:val="00A60395"/>
    <w:rsid w:val="00A60671"/>
    <w:rsid w:val="00A6393D"/>
    <w:rsid w:val="00A63AB8"/>
    <w:rsid w:val="00A65A29"/>
    <w:rsid w:val="00A66D2C"/>
    <w:rsid w:val="00A66F23"/>
    <w:rsid w:val="00A70D68"/>
    <w:rsid w:val="00A71C97"/>
    <w:rsid w:val="00A73D95"/>
    <w:rsid w:val="00A76C6E"/>
    <w:rsid w:val="00A81261"/>
    <w:rsid w:val="00A82840"/>
    <w:rsid w:val="00A85AA7"/>
    <w:rsid w:val="00A9339C"/>
    <w:rsid w:val="00A964AB"/>
    <w:rsid w:val="00A96D35"/>
    <w:rsid w:val="00A96E2F"/>
    <w:rsid w:val="00A9770A"/>
    <w:rsid w:val="00AA0C86"/>
    <w:rsid w:val="00AA170D"/>
    <w:rsid w:val="00AA3D47"/>
    <w:rsid w:val="00AA4136"/>
    <w:rsid w:val="00AA549C"/>
    <w:rsid w:val="00AA6ADA"/>
    <w:rsid w:val="00AA6B9D"/>
    <w:rsid w:val="00AB0641"/>
    <w:rsid w:val="00AB16AD"/>
    <w:rsid w:val="00AB1CD6"/>
    <w:rsid w:val="00AB2EA9"/>
    <w:rsid w:val="00AB5567"/>
    <w:rsid w:val="00AC2BD8"/>
    <w:rsid w:val="00AC3BFE"/>
    <w:rsid w:val="00AC6A9E"/>
    <w:rsid w:val="00AC7117"/>
    <w:rsid w:val="00AC735A"/>
    <w:rsid w:val="00AC79FB"/>
    <w:rsid w:val="00AD0555"/>
    <w:rsid w:val="00AD19D5"/>
    <w:rsid w:val="00AD1E33"/>
    <w:rsid w:val="00AD5858"/>
    <w:rsid w:val="00AD6CB8"/>
    <w:rsid w:val="00AE2C4E"/>
    <w:rsid w:val="00AE2CF3"/>
    <w:rsid w:val="00AE38E1"/>
    <w:rsid w:val="00AE3A19"/>
    <w:rsid w:val="00AE5168"/>
    <w:rsid w:val="00AE5942"/>
    <w:rsid w:val="00AE5EF0"/>
    <w:rsid w:val="00AE6E5F"/>
    <w:rsid w:val="00AE76C2"/>
    <w:rsid w:val="00AF016B"/>
    <w:rsid w:val="00AF162A"/>
    <w:rsid w:val="00AF4BC9"/>
    <w:rsid w:val="00AF5369"/>
    <w:rsid w:val="00AF57B1"/>
    <w:rsid w:val="00B01A16"/>
    <w:rsid w:val="00B02D78"/>
    <w:rsid w:val="00B047C9"/>
    <w:rsid w:val="00B04F5B"/>
    <w:rsid w:val="00B04FB0"/>
    <w:rsid w:val="00B053B9"/>
    <w:rsid w:val="00B0581A"/>
    <w:rsid w:val="00B143AA"/>
    <w:rsid w:val="00B1503C"/>
    <w:rsid w:val="00B16D24"/>
    <w:rsid w:val="00B2013B"/>
    <w:rsid w:val="00B2160F"/>
    <w:rsid w:val="00B22437"/>
    <w:rsid w:val="00B25425"/>
    <w:rsid w:val="00B31A34"/>
    <w:rsid w:val="00B3402C"/>
    <w:rsid w:val="00B36655"/>
    <w:rsid w:val="00B40C06"/>
    <w:rsid w:val="00B43C0E"/>
    <w:rsid w:val="00B46EF6"/>
    <w:rsid w:val="00B47089"/>
    <w:rsid w:val="00B473BD"/>
    <w:rsid w:val="00B5026A"/>
    <w:rsid w:val="00B535B9"/>
    <w:rsid w:val="00B535DE"/>
    <w:rsid w:val="00B54B20"/>
    <w:rsid w:val="00B55FF0"/>
    <w:rsid w:val="00B56F66"/>
    <w:rsid w:val="00B61519"/>
    <w:rsid w:val="00B6184F"/>
    <w:rsid w:val="00B61CF5"/>
    <w:rsid w:val="00B623CA"/>
    <w:rsid w:val="00B6542F"/>
    <w:rsid w:val="00B67C97"/>
    <w:rsid w:val="00B7092A"/>
    <w:rsid w:val="00B730ED"/>
    <w:rsid w:val="00B732EB"/>
    <w:rsid w:val="00B74ADE"/>
    <w:rsid w:val="00B75FD3"/>
    <w:rsid w:val="00B80660"/>
    <w:rsid w:val="00B80DEC"/>
    <w:rsid w:val="00B85F3E"/>
    <w:rsid w:val="00B86392"/>
    <w:rsid w:val="00B86782"/>
    <w:rsid w:val="00B87123"/>
    <w:rsid w:val="00B91E4D"/>
    <w:rsid w:val="00B9435B"/>
    <w:rsid w:val="00B94829"/>
    <w:rsid w:val="00B973ED"/>
    <w:rsid w:val="00B97F21"/>
    <w:rsid w:val="00BA2C1B"/>
    <w:rsid w:val="00BA665A"/>
    <w:rsid w:val="00BB0D7D"/>
    <w:rsid w:val="00BB37D1"/>
    <w:rsid w:val="00BB3F01"/>
    <w:rsid w:val="00BB4C9C"/>
    <w:rsid w:val="00BB5692"/>
    <w:rsid w:val="00BB6674"/>
    <w:rsid w:val="00BC0CAD"/>
    <w:rsid w:val="00BC1810"/>
    <w:rsid w:val="00BC3B08"/>
    <w:rsid w:val="00BC60E7"/>
    <w:rsid w:val="00BC671C"/>
    <w:rsid w:val="00BD018F"/>
    <w:rsid w:val="00BD0857"/>
    <w:rsid w:val="00BD1239"/>
    <w:rsid w:val="00BD27BB"/>
    <w:rsid w:val="00BD3739"/>
    <w:rsid w:val="00BD3F82"/>
    <w:rsid w:val="00BD7BF6"/>
    <w:rsid w:val="00BE2CB6"/>
    <w:rsid w:val="00BE38D1"/>
    <w:rsid w:val="00BE4731"/>
    <w:rsid w:val="00BE48E6"/>
    <w:rsid w:val="00BE4FCF"/>
    <w:rsid w:val="00BE54C2"/>
    <w:rsid w:val="00BE58D3"/>
    <w:rsid w:val="00BE6FE4"/>
    <w:rsid w:val="00BF175B"/>
    <w:rsid w:val="00BF3370"/>
    <w:rsid w:val="00BF5CDA"/>
    <w:rsid w:val="00C00613"/>
    <w:rsid w:val="00C0082F"/>
    <w:rsid w:val="00C01042"/>
    <w:rsid w:val="00C04C0F"/>
    <w:rsid w:val="00C06D9B"/>
    <w:rsid w:val="00C07999"/>
    <w:rsid w:val="00C106D8"/>
    <w:rsid w:val="00C10902"/>
    <w:rsid w:val="00C10A6A"/>
    <w:rsid w:val="00C113B4"/>
    <w:rsid w:val="00C12F6D"/>
    <w:rsid w:val="00C1304F"/>
    <w:rsid w:val="00C14B5B"/>
    <w:rsid w:val="00C15E91"/>
    <w:rsid w:val="00C15FD2"/>
    <w:rsid w:val="00C1611F"/>
    <w:rsid w:val="00C20910"/>
    <w:rsid w:val="00C22943"/>
    <w:rsid w:val="00C23413"/>
    <w:rsid w:val="00C24CAD"/>
    <w:rsid w:val="00C253AE"/>
    <w:rsid w:val="00C255E7"/>
    <w:rsid w:val="00C264B2"/>
    <w:rsid w:val="00C328BF"/>
    <w:rsid w:val="00C333D1"/>
    <w:rsid w:val="00C334BE"/>
    <w:rsid w:val="00C358F5"/>
    <w:rsid w:val="00C35E84"/>
    <w:rsid w:val="00C35F9A"/>
    <w:rsid w:val="00C3614B"/>
    <w:rsid w:val="00C3712C"/>
    <w:rsid w:val="00C41F82"/>
    <w:rsid w:val="00C449E1"/>
    <w:rsid w:val="00C50485"/>
    <w:rsid w:val="00C51C1F"/>
    <w:rsid w:val="00C52C0C"/>
    <w:rsid w:val="00C53962"/>
    <w:rsid w:val="00C5404E"/>
    <w:rsid w:val="00C57090"/>
    <w:rsid w:val="00C60393"/>
    <w:rsid w:val="00C60852"/>
    <w:rsid w:val="00C62F97"/>
    <w:rsid w:val="00C630D0"/>
    <w:rsid w:val="00C662A8"/>
    <w:rsid w:val="00C663FD"/>
    <w:rsid w:val="00C66A55"/>
    <w:rsid w:val="00C67233"/>
    <w:rsid w:val="00C6732A"/>
    <w:rsid w:val="00C677C4"/>
    <w:rsid w:val="00C70487"/>
    <w:rsid w:val="00C72F81"/>
    <w:rsid w:val="00C73E8A"/>
    <w:rsid w:val="00C74018"/>
    <w:rsid w:val="00C754DC"/>
    <w:rsid w:val="00C755F7"/>
    <w:rsid w:val="00C81934"/>
    <w:rsid w:val="00C81B1E"/>
    <w:rsid w:val="00C825E2"/>
    <w:rsid w:val="00C85398"/>
    <w:rsid w:val="00C86C0A"/>
    <w:rsid w:val="00C90DAE"/>
    <w:rsid w:val="00C9470E"/>
    <w:rsid w:val="00C96400"/>
    <w:rsid w:val="00C96C99"/>
    <w:rsid w:val="00C97053"/>
    <w:rsid w:val="00C97134"/>
    <w:rsid w:val="00C971FD"/>
    <w:rsid w:val="00C978E8"/>
    <w:rsid w:val="00CA1EB8"/>
    <w:rsid w:val="00CA2F11"/>
    <w:rsid w:val="00CA5CF1"/>
    <w:rsid w:val="00CA7FB8"/>
    <w:rsid w:val="00CB04FA"/>
    <w:rsid w:val="00CC108B"/>
    <w:rsid w:val="00CC1D8A"/>
    <w:rsid w:val="00CC4CF0"/>
    <w:rsid w:val="00CC57AA"/>
    <w:rsid w:val="00CD06E5"/>
    <w:rsid w:val="00CD0A2B"/>
    <w:rsid w:val="00CD2298"/>
    <w:rsid w:val="00CD4A14"/>
    <w:rsid w:val="00CD74B2"/>
    <w:rsid w:val="00CE0CAC"/>
    <w:rsid w:val="00CE0DB6"/>
    <w:rsid w:val="00CE182F"/>
    <w:rsid w:val="00CE3FC9"/>
    <w:rsid w:val="00CE5280"/>
    <w:rsid w:val="00CE57A2"/>
    <w:rsid w:val="00CE5AA0"/>
    <w:rsid w:val="00CE5E94"/>
    <w:rsid w:val="00CE5EE9"/>
    <w:rsid w:val="00CE5FF8"/>
    <w:rsid w:val="00CE77AA"/>
    <w:rsid w:val="00CF4F25"/>
    <w:rsid w:val="00CF59BE"/>
    <w:rsid w:val="00CF5BD6"/>
    <w:rsid w:val="00CF7D0D"/>
    <w:rsid w:val="00D02EE9"/>
    <w:rsid w:val="00D04EE7"/>
    <w:rsid w:val="00D05E93"/>
    <w:rsid w:val="00D07176"/>
    <w:rsid w:val="00D07938"/>
    <w:rsid w:val="00D1192B"/>
    <w:rsid w:val="00D12FAE"/>
    <w:rsid w:val="00D13E96"/>
    <w:rsid w:val="00D14077"/>
    <w:rsid w:val="00D17B3C"/>
    <w:rsid w:val="00D20FDE"/>
    <w:rsid w:val="00D21782"/>
    <w:rsid w:val="00D219EB"/>
    <w:rsid w:val="00D23D6E"/>
    <w:rsid w:val="00D262D3"/>
    <w:rsid w:val="00D27C0B"/>
    <w:rsid w:val="00D308F0"/>
    <w:rsid w:val="00D313C0"/>
    <w:rsid w:val="00D31F86"/>
    <w:rsid w:val="00D35EA8"/>
    <w:rsid w:val="00D37C43"/>
    <w:rsid w:val="00D403F2"/>
    <w:rsid w:val="00D407A9"/>
    <w:rsid w:val="00D43AB9"/>
    <w:rsid w:val="00D43E3F"/>
    <w:rsid w:val="00D47537"/>
    <w:rsid w:val="00D47DB0"/>
    <w:rsid w:val="00D51AE1"/>
    <w:rsid w:val="00D5223F"/>
    <w:rsid w:val="00D52952"/>
    <w:rsid w:val="00D53CAB"/>
    <w:rsid w:val="00D568EE"/>
    <w:rsid w:val="00D6416A"/>
    <w:rsid w:val="00D64339"/>
    <w:rsid w:val="00D64FF0"/>
    <w:rsid w:val="00D651DB"/>
    <w:rsid w:val="00D65809"/>
    <w:rsid w:val="00D6673C"/>
    <w:rsid w:val="00D67AA5"/>
    <w:rsid w:val="00D67B28"/>
    <w:rsid w:val="00D719B9"/>
    <w:rsid w:val="00D7359A"/>
    <w:rsid w:val="00D73C84"/>
    <w:rsid w:val="00D757D2"/>
    <w:rsid w:val="00D757F6"/>
    <w:rsid w:val="00D7686C"/>
    <w:rsid w:val="00D76A3B"/>
    <w:rsid w:val="00D7792A"/>
    <w:rsid w:val="00D77A1A"/>
    <w:rsid w:val="00D805B5"/>
    <w:rsid w:val="00D80BF7"/>
    <w:rsid w:val="00D810AD"/>
    <w:rsid w:val="00D82588"/>
    <w:rsid w:val="00D827A4"/>
    <w:rsid w:val="00D90374"/>
    <w:rsid w:val="00D916B9"/>
    <w:rsid w:val="00D93242"/>
    <w:rsid w:val="00D94257"/>
    <w:rsid w:val="00D95107"/>
    <w:rsid w:val="00D969E0"/>
    <w:rsid w:val="00DA0D5E"/>
    <w:rsid w:val="00DA6894"/>
    <w:rsid w:val="00DA6AC1"/>
    <w:rsid w:val="00DB07FE"/>
    <w:rsid w:val="00DB2D4A"/>
    <w:rsid w:val="00DB33B6"/>
    <w:rsid w:val="00DB34D9"/>
    <w:rsid w:val="00DB3DA1"/>
    <w:rsid w:val="00DB542E"/>
    <w:rsid w:val="00DB5846"/>
    <w:rsid w:val="00DB5A0C"/>
    <w:rsid w:val="00DB6409"/>
    <w:rsid w:val="00DC00D1"/>
    <w:rsid w:val="00DC162A"/>
    <w:rsid w:val="00DC34BA"/>
    <w:rsid w:val="00DC4141"/>
    <w:rsid w:val="00DC4309"/>
    <w:rsid w:val="00DC7520"/>
    <w:rsid w:val="00DC7E60"/>
    <w:rsid w:val="00DD0D9C"/>
    <w:rsid w:val="00DD2410"/>
    <w:rsid w:val="00DD4D6C"/>
    <w:rsid w:val="00DD4FAF"/>
    <w:rsid w:val="00DD5A11"/>
    <w:rsid w:val="00DD5A2C"/>
    <w:rsid w:val="00DD76C0"/>
    <w:rsid w:val="00DD7E49"/>
    <w:rsid w:val="00DE098A"/>
    <w:rsid w:val="00DE1DB6"/>
    <w:rsid w:val="00DE4285"/>
    <w:rsid w:val="00DE551A"/>
    <w:rsid w:val="00DE6888"/>
    <w:rsid w:val="00DE6EA3"/>
    <w:rsid w:val="00DF07A8"/>
    <w:rsid w:val="00DF43E7"/>
    <w:rsid w:val="00DF7DF9"/>
    <w:rsid w:val="00DF7FCA"/>
    <w:rsid w:val="00E008F2"/>
    <w:rsid w:val="00E015CC"/>
    <w:rsid w:val="00E0187F"/>
    <w:rsid w:val="00E05783"/>
    <w:rsid w:val="00E05AF2"/>
    <w:rsid w:val="00E06433"/>
    <w:rsid w:val="00E06532"/>
    <w:rsid w:val="00E12927"/>
    <w:rsid w:val="00E12D86"/>
    <w:rsid w:val="00E260DE"/>
    <w:rsid w:val="00E2648D"/>
    <w:rsid w:val="00E31574"/>
    <w:rsid w:val="00E32E80"/>
    <w:rsid w:val="00E34043"/>
    <w:rsid w:val="00E3493E"/>
    <w:rsid w:val="00E34A1D"/>
    <w:rsid w:val="00E35371"/>
    <w:rsid w:val="00E3711A"/>
    <w:rsid w:val="00E40D47"/>
    <w:rsid w:val="00E415C4"/>
    <w:rsid w:val="00E42CA5"/>
    <w:rsid w:val="00E47031"/>
    <w:rsid w:val="00E52560"/>
    <w:rsid w:val="00E52752"/>
    <w:rsid w:val="00E54F66"/>
    <w:rsid w:val="00E5588E"/>
    <w:rsid w:val="00E577C6"/>
    <w:rsid w:val="00E6189B"/>
    <w:rsid w:val="00E638D8"/>
    <w:rsid w:val="00E6407D"/>
    <w:rsid w:val="00E64F76"/>
    <w:rsid w:val="00E663DB"/>
    <w:rsid w:val="00E674FA"/>
    <w:rsid w:val="00E71A3C"/>
    <w:rsid w:val="00E7422B"/>
    <w:rsid w:val="00E74AB5"/>
    <w:rsid w:val="00E75BEE"/>
    <w:rsid w:val="00E77F75"/>
    <w:rsid w:val="00E807EA"/>
    <w:rsid w:val="00E819D0"/>
    <w:rsid w:val="00E82066"/>
    <w:rsid w:val="00E84A0E"/>
    <w:rsid w:val="00E94729"/>
    <w:rsid w:val="00E95771"/>
    <w:rsid w:val="00E95A56"/>
    <w:rsid w:val="00E9648A"/>
    <w:rsid w:val="00EA1F6A"/>
    <w:rsid w:val="00EA458A"/>
    <w:rsid w:val="00EA45C7"/>
    <w:rsid w:val="00EA5B8D"/>
    <w:rsid w:val="00EB074E"/>
    <w:rsid w:val="00EB0CC0"/>
    <w:rsid w:val="00EB1493"/>
    <w:rsid w:val="00EB23E1"/>
    <w:rsid w:val="00EB42E9"/>
    <w:rsid w:val="00EB5454"/>
    <w:rsid w:val="00EC2205"/>
    <w:rsid w:val="00EC3A08"/>
    <w:rsid w:val="00ED1749"/>
    <w:rsid w:val="00ED1DD3"/>
    <w:rsid w:val="00ED4054"/>
    <w:rsid w:val="00ED587B"/>
    <w:rsid w:val="00ED7439"/>
    <w:rsid w:val="00EE091A"/>
    <w:rsid w:val="00EE1AD4"/>
    <w:rsid w:val="00EE35C0"/>
    <w:rsid w:val="00EE3D0C"/>
    <w:rsid w:val="00EE3D9B"/>
    <w:rsid w:val="00EE7447"/>
    <w:rsid w:val="00EF0684"/>
    <w:rsid w:val="00EF2226"/>
    <w:rsid w:val="00EF2BE0"/>
    <w:rsid w:val="00EF3D36"/>
    <w:rsid w:val="00EF5068"/>
    <w:rsid w:val="00EF53D3"/>
    <w:rsid w:val="00EF56E0"/>
    <w:rsid w:val="00F03E86"/>
    <w:rsid w:val="00F04C84"/>
    <w:rsid w:val="00F05F78"/>
    <w:rsid w:val="00F113D8"/>
    <w:rsid w:val="00F12580"/>
    <w:rsid w:val="00F14EA1"/>
    <w:rsid w:val="00F14FC6"/>
    <w:rsid w:val="00F173A0"/>
    <w:rsid w:val="00F17D76"/>
    <w:rsid w:val="00F2019F"/>
    <w:rsid w:val="00F224E2"/>
    <w:rsid w:val="00F23288"/>
    <w:rsid w:val="00F23973"/>
    <w:rsid w:val="00F23E8E"/>
    <w:rsid w:val="00F2529D"/>
    <w:rsid w:val="00F26F89"/>
    <w:rsid w:val="00F306C5"/>
    <w:rsid w:val="00F31165"/>
    <w:rsid w:val="00F338B2"/>
    <w:rsid w:val="00F33AB6"/>
    <w:rsid w:val="00F34EA6"/>
    <w:rsid w:val="00F35BCB"/>
    <w:rsid w:val="00F35F18"/>
    <w:rsid w:val="00F36AA8"/>
    <w:rsid w:val="00F37C49"/>
    <w:rsid w:val="00F40C62"/>
    <w:rsid w:val="00F41FC8"/>
    <w:rsid w:val="00F42C7C"/>
    <w:rsid w:val="00F43651"/>
    <w:rsid w:val="00F46AD4"/>
    <w:rsid w:val="00F50FEF"/>
    <w:rsid w:val="00F5344F"/>
    <w:rsid w:val="00F53F2C"/>
    <w:rsid w:val="00F547BC"/>
    <w:rsid w:val="00F54E41"/>
    <w:rsid w:val="00F55288"/>
    <w:rsid w:val="00F56133"/>
    <w:rsid w:val="00F628D6"/>
    <w:rsid w:val="00F631F3"/>
    <w:rsid w:val="00F64B6F"/>
    <w:rsid w:val="00F65279"/>
    <w:rsid w:val="00F65825"/>
    <w:rsid w:val="00F65A01"/>
    <w:rsid w:val="00F6608B"/>
    <w:rsid w:val="00F72124"/>
    <w:rsid w:val="00F72815"/>
    <w:rsid w:val="00F72952"/>
    <w:rsid w:val="00F76279"/>
    <w:rsid w:val="00F774DA"/>
    <w:rsid w:val="00F77CD1"/>
    <w:rsid w:val="00F77E78"/>
    <w:rsid w:val="00F810D2"/>
    <w:rsid w:val="00F850C1"/>
    <w:rsid w:val="00F85D12"/>
    <w:rsid w:val="00F861C9"/>
    <w:rsid w:val="00F90771"/>
    <w:rsid w:val="00F90C85"/>
    <w:rsid w:val="00F90F3C"/>
    <w:rsid w:val="00F91ADE"/>
    <w:rsid w:val="00F93C6B"/>
    <w:rsid w:val="00F94D6D"/>
    <w:rsid w:val="00F9567B"/>
    <w:rsid w:val="00F96FD9"/>
    <w:rsid w:val="00FA3F4A"/>
    <w:rsid w:val="00FA62D9"/>
    <w:rsid w:val="00FB015E"/>
    <w:rsid w:val="00FB03C5"/>
    <w:rsid w:val="00FB0CA7"/>
    <w:rsid w:val="00FB1DF0"/>
    <w:rsid w:val="00FB2F94"/>
    <w:rsid w:val="00FB364D"/>
    <w:rsid w:val="00FB3D77"/>
    <w:rsid w:val="00FB5BBA"/>
    <w:rsid w:val="00FB6454"/>
    <w:rsid w:val="00FB6FE1"/>
    <w:rsid w:val="00FB7A5F"/>
    <w:rsid w:val="00FC53C1"/>
    <w:rsid w:val="00FC5939"/>
    <w:rsid w:val="00FC6F89"/>
    <w:rsid w:val="00FC7CC5"/>
    <w:rsid w:val="00FD0D19"/>
    <w:rsid w:val="00FD1CF2"/>
    <w:rsid w:val="00FD35CE"/>
    <w:rsid w:val="00FD7089"/>
    <w:rsid w:val="00FE037C"/>
    <w:rsid w:val="00FE7A79"/>
    <w:rsid w:val="00FF35AB"/>
    <w:rsid w:val="00FF365B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F2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173A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B5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B535B9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5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B535B9"/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locked/>
    <w:rsid w:val="00D76A3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">
    <w:name w:val="Título 2"/>
    <w:basedOn w:val="Normal"/>
    <w:next w:val="Normal"/>
    <w:link w:val="Ttulo2Carcter"/>
    <w:uiPriority w:val="99"/>
    <w:qFormat/>
    <w:rsid w:val="00D76A3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">
    <w:name w:val="Título 3"/>
    <w:basedOn w:val="Normal"/>
    <w:next w:val="Normal"/>
    <w:link w:val="Ttulo3Carcter"/>
    <w:uiPriority w:val="99"/>
    <w:qFormat/>
    <w:rsid w:val="00D76A3B"/>
    <w:pPr>
      <w:keepNext/>
      <w:spacing w:after="0" w:line="240" w:lineRule="auto"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customStyle="1" w:styleId="Ttulo4">
    <w:name w:val="Título 4"/>
    <w:basedOn w:val="Normal"/>
    <w:next w:val="Normal"/>
    <w:link w:val="Ttulo4Carcter"/>
    <w:uiPriority w:val="99"/>
    <w:qFormat/>
    <w:rsid w:val="00D76A3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76A3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D76A3B"/>
    <w:rPr>
      <w:rFonts w:ascii="Book Antiqua" w:eastAsia="Times New Roman" w:hAnsi="Book Antiqua"/>
      <w:b/>
      <w:bCs/>
      <w:sz w:val="24"/>
      <w:szCs w:val="20"/>
      <w:lang w:val="en-GB"/>
    </w:rPr>
  </w:style>
  <w:style w:type="character" w:customStyle="1" w:styleId="Ttulo4Carcter">
    <w:name w:val="Título 4 Carácter"/>
    <w:basedOn w:val="Tipodeletrapredefinidodopargrafo"/>
    <w:link w:val="Ttulo4"/>
    <w:uiPriority w:val="99"/>
    <w:rsid w:val="00D76A3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arcter"/>
    <w:rsid w:val="00BD3739"/>
    <w:pPr>
      <w:spacing w:after="0" w:line="240" w:lineRule="auto"/>
      <w:jc w:val="both"/>
    </w:pPr>
    <w:rPr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BD3739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6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2F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F2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173A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B5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B535B9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5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B535B9"/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locked/>
    <w:rsid w:val="00D76A3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">
    <w:name w:val="Título 2"/>
    <w:basedOn w:val="Normal"/>
    <w:next w:val="Normal"/>
    <w:link w:val="Ttulo2Carcter"/>
    <w:uiPriority w:val="99"/>
    <w:qFormat/>
    <w:rsid w:val="00D76A3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">
    <w:name w:val="Título 3"/>
    <w:basedOn w:val="Normal"/>
    <w:next w:val="Normal"/>
    <w:link w:val="Ttulo3Carcter"/>
    <w:uiPriority w:val="99"/>
    <w:qFormat/>
    <w:rsid w:val="00D76A3B"/>
    <w:pPr>
      <w:keepNext/>
      <w:spacing w:after="0" w:line="240" w:lineRule="auto"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customStyle="1" w:styleId="Ttulo4">
    <w:name w:val="Título 4"/>
    <w:basedOn w:val="Normal"/>
    <w:next w:val="Normal"/>
    <w:link w:val="Ttulo4Carcter"/>
    <w:uiPriority w:val="99"/>
    <w:qFormat/>
    <w:rsid w:val="00D76A3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76A3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D76A3B"/>
    <w:rPr>
      <w:rFonts w:ascii="Book Antiqua" w:eastAsia="Times New Roman" w:hAnsi="Book Antiqua"/>
      <w:b/>
      <w:bCs/>
      <w:sz w:val="24"/>
      <w:szCs w:val="20"/>
      <w:lang w:val="en-GB"/>
    </w:rPr>
  </w:style>
  <w:style w:type="character" w:customStyle="1" w:styleId="Ttulo4Carcter">
    <w:name w:val="Título 4 Carácter"/>
    <w:basedOn w:val="Tipodeletrapredefinidodopargrafo"/>
    <w:link w:val="Ttulo4"/>
    <w:uiPriority w:val="99"/>
    <w:rsid w:val="00D76A3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arcter"/>
    <w:rsid w:val="00BD3739"/>
    <w:pPr>
      <w:spacing w:after="0" w:line="240" w:lineRule="auto"/>
      <w:jc w:val="both"/>
    </w:pPr>
    <w:rPr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BD3739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6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2F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IX Conferência de Chefes de Estado e de Governo da Comunidade dos Países de Língua Portuguesa (CPLP)</vt:lpstr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Conferência de Chefes de Estado e de Governo da Comunidade dos Países de Língua Portuguesa (CPLP)</dc:title>
  <dc:creator>AMarques</dc:creator>
  <cp:lastModifiedBy>utilizador</cp:lastModifiedBy>
  <cp:revision>12</cp:revision>
  <cp:lastPrinted>2012-07-09T16:13:00Z</cp:lastPrinted>
  <dcterms:created xsi:type="dcterms:W3CDTF">2012-07-15T09:17:00Z</dcterms:created>
  <dcterms:modified xsi:type="dcterms:W3CDTF">2012-07-17T19:30:00Z</dcterms:modified>
</cp:coreProperties>
</file>