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DB" w:rsidRPr="008D0D8E" w:rsidRDefault="005365DB" w:rsidP="00746752">
      <w:pPr>
        <w:pStyle w:val="Default"/>
        <w:jc w:val="right"/>
      </w:pPr>
    </w:p>
    <w:p w:rsidR="006A3B80" w:rsidRPr="000A18C3" w:rsidRDefault="005365DB" w:rsidP="006A3B80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8D0D8E">
        <w:rPr>
          <w:rFonts w:ascii="Book Antiqua" w:hAnsi="Book Antiqua"/>
          <w:sz w:val="24"/>
          <w:szCs w:val="24"/>
        </w:rPr>
        <w:t xml:space="preserve"> </w:t>
      </w:r>
      <w:r w:rsidR="006A3B80" w:rsidRPr="000A18C3">
        <w:rPr>
          <w:rFonts w:ascii="Book Antiqua" w:hAnsi="Book Antiqua"/>
          <w:b/>
          <w:color w:val="000000"/>
          <w:sz w:val="28"/>
          <w:szCs w:val="28"/>
        </w:rPr>
        <w:t>IX CONFERÊNCIA DE CHEFES DE ESTADO E DE GOVERNO DA COMUNIDADE DOS PAÍSES DE LÍNGUA PORTUGUESA</w:t>
      </w:r>
    </w:p>
    <w:p w:rsidR="0035513D" w:rsidRPr="008D0D8E" w:rsidRDefault="0035513D" w:rsidP="005365DB">
      <w:pPr>
        <w:pStyle w:val="Default"/>
        <w:jc w:val="center"/>
        <w:rPr>
          <w:b/>
          <w:bCs/>
        </w:rPr>
      </w:pPr>
    </w:p>
    <w:p w:rsidR="005365DB" w:rsidRPr="008D0D8E" w:rsidRDefault="005365DB" w:rsidP="005365DB">
      <w:pPr>
        <w:pStyle w:val="Default"/>
        <w:jc w:val="center"/>
      </w:pPr>
      <w:r w:rsidRPr="008D0D8E">
        <w:rPr>
          <w:b/>
          <w:bCs/>
        </w:rPr>
        <w:t>Maputo, 20 de Julho de 2012</w:t>
      </w:r>
    </w:p>
    <w:p w:rsidR="005365DB" w:rsidRPr="008D0D8E" w:rsidRDefault="005365DB" w:rsidP="005365DB">
      <w:pPr>
        <w:pStyle w:val="Default"/>
        <w:jc w:val="center"/>
        <w:rPr>
          <w:b/>
          <w:bCs/>
        </w:rPr>
      </w:pPr>
    </w:p>
    <w:p w:rsidR="008938BC" w:rsidRPr="008D0D8E" w:rsidRDefault="008938BC" w:rsidP="005365DB">
      <w:pPr>
        <w:pStyle w:val="Default"/>
        <w:jc w:val="center"/>
        <w:rPr>
          <w:b/>
          <w:bCs/>
        </w:rPr>
      </w:pPr>
    </w:p>
    <w:p w:rsidR="005365DB" w:rsidRPr="008D0D8E" w:rsidRDefault="005365DB" w:rsidP="005365DB">
      <w:pPr>
        <w:pStyle w:val="Default"/>
        <w:jc w:val="center"/>
        <w:rPr>
          <w:b/>
          <w:bCs/>
        </w:rPr>
      </w:pPr>
      <w:r w:rsidRPr="008D0D8E">
        <w:rPr>
          <w:b/>
          <w:bCs/>
        </w:rPr>
        <w:t xml:space="preserve">Homenagem ao Presidente </w:t>
      </w:r>
      <w:r w:rsidR="00322F24" w:rsidRPr="008D0D8E">
        <w:rPr>
          <w:b/>
          <w:bCs/>
        </w:rPr>
        <w:t xml:space="preserve">Aristides </w:t>
      </w:r>
      <w:r w:rsidR="005F4DEE">
        <w:rPr>
          <w:b/>
          <w:bCs/>
        </w:rPr>
        <w:t xml:space="preserve">Maria </w:t>
      </w:r>
      <w:r w:rsidR="00322F24" w:rsidRPr="008D0D8E">
        <w:rPr>
          <w:b/>
          <w:bCs/>
        </w:rPr>
        <w:t>Pereira</w:t>
      </w:r>
    </w:p>
    <w:p w:rsidR="008938BC" w:rsidRPr="008D0D8E" w:rsidRDefault="008938BC" w:rsidP="005365DB">
      <w:pPr>
        <w:pStyle w:val="Default"/>
        <w:jc w:val="center"/>
      </w:pPr>
    </w:p>
    <w:p w:rsidR="005365DB" w:rsidRPr="008D0D8E" w:rsidRDefault="005365DB" w:rsidP="00BB72A3">
      <w:pPr>
        <w:pStyle w:val="Default"/>
        <w:jc w:val="both"/>
      </w:pPr>
    </w:p>
    <w:p w:rsidR="00A4008C" w:rsidRPr="004116A9" w:rsidRDefault="005365DB" w:rsidP="00BB72A3">
      <w:pPr>
        <w:pStyle w:val="Default"/>
        <w:jc w:val="both"/>
        <w:rPr>
          <w:color w:val="auto"/>
        </w:rPr>
      </w:pPr>
      <w:r w:rsidRPr="004116A9">
        <w:rPr>
          <w:color w:val="auto"/>
        </w:rPr>
        <w:t xml:space="preserve">A Comunidade dos Países de Língua Portuguesa (CPLP) presta homenagem à memória do Presidente </w:t>
      </w:r>
      <w:r w:rsidR="00322F24" w:rsidRPr="004116A9">
        <w:rPr>
          <w:bCs/>
          <w:color w:val="auto"/>
        </w:rPr>
        <w:t>Aristides Pereira</w:t>
      </w:r>
      <w:r w:rsidRPr="004116A9">
        <w:rPr>
          <w:color w:val="auto"/>
        </w:rPr>
        <w:t>, Preside</w:t>
      </w:r>
      <w:r w:rsidR="001002FC" w:rsidRPr="004116A9">
        <w:rPr>
          <w:color w:val="auto"/>
        </w:rPr>
        <w:t xml:space="preserve">nte da República de Cabo Verde entre 1975 e 1991, </w:t>
      </w:r>
      <w:r w:rsidR="00E7775F" w:rsidRPr="004116A9">
        <w:rPr>
          <w:color w:val="auto"/>
        </w:rPr>
        <w:t xml:space="preserve">falecido </w:t>
      </w:r>
      <w:r w:rsidR="001002FC" w:rsidRPr="004116A9">
        <w:rPr>
          <w:color w:val="auto"/>
        </w:rPr>
        <w:t>a 27 de Setembro</w:t>
      </w:r>
      <w:r w:rsidR="00536A15" w:rsidRPr="004116A9">
        <w:rPr>
          <w:color w:val="auto"/>
        </w:rPr>
        <w:t xml:space="preserve"> de 201</w:t>
      </w:r>
      <w:r w:rsidR="001002FC" w:rsidRPr="004116A9">
        <w:rPr>
          <w:color w:val="auto"/>
        </w:rPr>
        <w:t>1</w:t>
      </w:r>
      <w:r w:rsidR="00536A15" w:rsidRPr="004116A9">
        <w:rPr>
          <w:color w:val="auto"/>
        </w:rPr>
        <w:t xml:space="preserve">, </w:t>
      </w:r>
      <w:r w:rsidRPr="004116A9">
        <w:rPr>
          <w:color w:val="auto"/>
        </w:rPr>
        <w:t xml:space="preserve">recordando o </w:t>
      </w:r>
      <w:r w:rsidR="00F65E6F" w:rsidRPr="004116A9">
        <w:rPr>
          <w:color w:val="auto"/>
        </w:rPr>
        <w:t>insigne combatente da liberdade e a figura incontornável da luta de libertação nacional dos Países Africanos de Língua Portuguesa.</w:t>
      </w:r>
    </w:p>
    <w:p w:rsidR="00A4008C" w:rsidRPr="004116A9" w:rsidRDefault="00A4008C" w:rsidP="00BB72A3">
      <w:pPr>
        <w:pStyle w:val="Default"/>
        <w:jc w:val="both"/>
        <w:rPr>
          <w:color w:val="auto"/>
        </w:rPr>
      </w:pPr>
    </w:p>
    <w:p w:rsidR="006510D6" w:rsidRPr="004116A9" w:rsidRDefault="00857AE3" w:rsidP="00BB72A3">
      <w:pPr>
        <w:pStyle w:val="Default"/>
        <w:jc w:val="both"/>
        <w:rPr>
          <w:color w:val="auto"/>
        </w:rPr>
      </w:pPr>
      <w:r w:rsidRPr="004116A9">
        <w:rPr>
          <w:color w:val="auto"/>
        </w:rPr>
        <w:t xml:space="preserve">O Presidente </w:t>
      </w:r>
      <w:r w:rsidRPr="004116A9">
        <w:rPr>
          <w:bCs/>
          <w:color w:val="auto"/>
        </w:rPr>
        <w:t>Aristides Pereira</w:t>
      </w:r>
      <w:r w:rsidRPr="004116A9">
        <w:rPr>
          <w:color w:val="auto"/>
        </w:rPr>
        <w:t xml:space="preserve"> </w:t>
      </w:r>
      <w:r w:rsidR="008938BC" w:rsidRPr="004116A9">
        <w:rPr>
          <w:color w:val="auto"/>
        </w:rPr>
        <w:t xml:space="preserve">foi </w:t>
      </w:r>
      <w:r w:rsidR="00F65E6F" w:rsidRPr="004116A9">
        <w:rPr>
          <w:rFonts w:cs="Times New Roman"/>
          <w:color w:val="auto"/>
        </w:rPr>
        <w:t xml:space="preserve">combatente da liberdade da Pátria e um dos dirigentes do movimento </w:t>
      </w:r>
      <w:r w:rsidR="001131D0" w:rsidRPr="004116A9">
        <w:rPr>
          <w:rFonts w:cs="Times New Roman"/>
          <w:color w:val="auto"/>
        </w:rPr>
        <w:t xml:space="preserve">político </w:t>
      </w:r>
      <w:r w:rsidR="005F4DEE">
        <w:rPr>
          <w:rFonts w:cs="Times New Roman"/>
          <w:color w:val="auto"/>
        </w:rPr>
        <w:t>que conduziu à</w:t>
      </w:r>
      <w:r w:rsidR="00F65E6F" w:rsidRPr="004116A9">
        <w:rPr>
          <w:rFonts w:cs="Times New Roman"/>
          <w:color w:val="auto"/>
        </w:rPr>
        <w:t xml:space="preserve"> independência </w:t>
      </w:r>
      <w:r w:rsidR="005F4DEE" w:rsidRPr="005F4DEE">
        <w:rPr>
          <w:rFonts w:cs="Times New Roman"/>
          <w:color w:val="auto"/>
        </w:rPr>
        <w:t xml:space="preserve">da Guiné-Bissau </w:t>
      </w:r>
      <w:r w:rsidR="005F4DEE">
        <w:rPr>
          <w:rFonts w:cs="Times New Roman"/>
          <w:color w:val="auto"/>
        </w:rPr>
        <w:t>e de Cabo Verde</w:t>
      </w:r>
      <w:r w:rsidR="00F65E6F" w:rsidRPr="004116A9">
        <w:rPr>
          <w:rFonts w:cs="Times New Roman"/>
          <w:color w:val="auto"/>
        </w:rPr>
        <w:t xml:space="preserve">. Enquanto primeiro Presidente de Cabo Verde, exerceu uma magistratura distinta e conquistou uma notável autoridade moral e política que lhe </w:t>
      </w:r>
      <w:r w:rsidR="003043BB">
        <w:rPr>
          <w:rFonts w:cs="Times New Roman"/>
          <w:color w:val="auto"/>
        </w:rPr>
        <w:t>conduziu</w:t>
      </w:r>
      <w:r w:rsidR="005F4DEE">
        <w:rPr>
          <w:rFonts w:cs="Times New Roman"/>
          <w:color w:val="auto"/>
        </w:rPr>
        <w:t xml:space="preserve"> a</w:t>
      </w:r>
      <w:r w:rsidR="00F65E6F" w:rsidRPr="004116A9">
        <w:rPr>
          <w:rFonts w:cs="Times New Roman"/>
          <w:color w:val="auto"/>
        </w:rPr>
        <w:t xml:space="preserve"> uma autêntica cruzada em nome do diá</w:t>
      </w:r>
      <w:r w:rsidR="00EE1F22" w:rsidRPr="004116A9">
        <w:rPr>
          <w:rFonts w:cs="Times New Roman"/>
          <w:color w:val="auto"/>
        </w:rPr>
        <w:t xml:space="preserve">logo, da paz e do entendimento. </w:t>
      </w:r>
    </w:p>
    <w:p w:rsidR="00857AE3" w:rsidRPr="004116A9" w:rsidRDefault="00857AE3" w:rsidP="00BB72A3">
      <w:pPr>
        <w:pStyle w:val="Default"/>
        <w:jc w:val="both"/>
        <w:rPr>
          <w:color w:val="auto"/>
        </w:rPr>
      </w:pPr>
    </w:p>
    <w:p w:rsidR="00494E46" w:rsidRPr="004116A9" w:rsidRDefault="00857AE3" w:rsidP="00BB72A3">
      <w:pPr>
        <w:pStyle w:val="Default"/>
        <w:jc w:val="both"/>
        <w:rPr>
          <w:rFonts w:cs="Times New Roman"/>
          <w:color w:val="auto"/>
        </w:rPr>
      </w:pPr>
      <w:r w:rsidRPr="004116A9">
        <w:rPr>
          <w:color w:val="auto"/>
        </w:rPr>
        <w:t xml:space="preserve">O Presidente </w:t>
      </w:r>
      <w:r w:rsidRPr="004116A9">
        <w:rPr>
          <w:bCs/>
          <w:color w:val="auto"/>
        </w:rPr>
        <w:t>Aristides Pereira</w:t>
      </w:r>
      <w:r w:rsidRPr="004116A9">
        <w:rPr>
          <w:color w:val="auto"/>
        </w:rPr>
        <w:t xml:space="preserve"> </w:t>
      </w:r>
      <w:r w:rsidR="00F65E6F" w:rsidRPr="004116A9">
        <w:rPr>
          <w:rFonts w:cs="Times New Roman"/>
          <w:color w:val="auto"/>
        </w:rPr>
        <w:t xml:space="preserve">sempre acreditou </w:t>
      </w:r>
      <w:r w:rsidR="000D4307" w:rsidRPr="004116A9">
        <w:rPr>
          <w:rFonts w:cs="Times New Roman"/>
          <w:color w:val="auto"/>
        </w:rPr>
        <w:t xml:space="preserve">no </w:t>
      </w:r>
      <w:r w:rsidR="005F4DEE">
        <w:rPr>
          <w:rFonts w:cs="Times New Roman"/>
          <w:color w:val="auto"/>
        </w:rPr>
        <w:t>poder do</w:t>
      </w:r>
      <w:r w:rsidR="00494E46" w:rsidRPr="004116A9">
        <w:rPr>
          <w:rFonts w:cs="Times New Roman"/>
          <w:color w:val="auto"/>
        </w:rPr>
        <w:t xml:space="preserve"> </w:t>
      </w:r>
      <w:r w:rsidR="000D4307" w:rsidRPr="004116A9">
        <w:rPr>
          <w:rFonts w:cs="Times New Roman"/>
          <w:color w:val="auto"/>
        </w:rPr>
        <w:t xml:space="preserve">diálogo, tendo </w:t>
      </w:r>
      <w:r w:rsidR="00494E46" w:rsidRPr="004116A9">
        <w:rPr>
          <w:rFonts w:cs="Times New Roman"/>
          <w:color w:val="auto"/>
        </w:rPr>
        <w:t>participado</w:t>
      </w:r>
      <w:r w:rsidR="00C10A4E" w:rsidRPr="004116A9">
        <w:rPr>
          <w:rFonts w:cs="Times New Roman"/>
          <w:color w:val="auto"/>
        </w:rPr>
        <w:t xml:space="preserve"> </w:t>
      </w:r>
      <w:r w:rsidR="00F65E6F" w:rsidRPr="004116A9">
        <w:rPr>
          <w:rFonts w:cs="Times New Roman"/>
          <w:color w:val="auto"/>
        </w:rPr>
        <w:t xml:space="preserve">ativamente na resolução de vários conflitos </w:t>
      </w:r>
      <w:r w:rsidR="005E5403">
        <w:rPr>
          <w:rFonts w:cs="Times New Roman"/>
          <w:color w:val="auto"/>
        </w:rPr>
        <w:t>em Á</w:t>
      </w:r>
      <w:r w:rsidR="00494E46" w:rsidRPr="004116A9">
        <w:rPr>
          <w:rFonts w:cs="Times New Roman"/>
          <w:color w:val="auto"/>
        </w:rPr>
        <w:t>frica,</w:t>
      </w:r>
      <w:r w:rsidR="00F65E6F" w:rsidRPr="004116A9">
        <w:rPr>
          <w:rFonts w:cs="Times New Roman"/>
          <w:color w:val="auto"/>
        </w:rPr>
        <w:t xml:space="preserve"> </w:t>
      </w:r>
      <w:r w:rsidR="00494E46" w:rsidRPr="004116A9">
        <w:rPr>
          <w:rFonts w:cs="Times New Roman"/>
          <w:color w:val="auto"/>
        </w:rPr>
        <w:t xml:space="preserve">contribuindo com a sua inegável clarividência e ponderação para a </w:t>
      </w:r>
      <w:r w:rsidR="001131D0" w:rsidRPr="004116A9">
        <w:rPr>
          <w:rFonts w:cs="Times New Roman"/>
          <w:color w:val="auto"/>
        </w:rPr>
        <w:t>edificação</w:t>
      </w:r>
      <w:r w:rsidR="00494E46" w:rsidRPr="004116A9">
        <w:rPr>
          <w:rFonts w:cs="Times New Roman"/>
          <w:color w:val="auto"/>
        </w:rPr>
        <w:t xml:space="preserve"> da paz e da democracia nesse Continente</w:t>
      </w:r>
      <w:r w:rsidR="001131D0" w:rsidRPr="004116A9">
        <w:rPr>
          <w:rFonts w:cs="Times New Roman"/>
          <w:color w:val="auto"/>
        </w:rPr>
        <w:t>.</w:t>
      </w:r>
      <w:r w:rsidR="00494E46" w:rsidRPr="004116A9">
        <w:rPr>
          <w:rFonts w:cs="Times New Roman"/>
          <w:color w:val="auto"/>
        </w:rPr>
        <w:t xml:space="preserve"> </w:t>
      </w:r>
      <w:r w:rsidR="00F65E6F" w:rsidRPr="004116A9">
        <w:rPr>
          <w:rFonts w:cs="Times New Roman"/>
          <w:color w:val="auto"/>
        </w:rPr>
        <w:t xml:space="preserve">Enquanto político experiente e estadista </w:t>
      </w:r>
      <w:r w:rsidR="000D4307" w:rsidRPr="004116A9">
        <w:rPr>
          <w:rFonts w:cs="Times New Roman"/>
          <w:color w:val="auto"/>
        </w:rPr>
        <w:t>nato</w:t>
      </w:r>
      <w:r w:rsidR="00A562A9">
        <w:rPr>
          <w:rFonts w:cs="Times New Roman"/>
          <w:color w:val="auto"/>
        </w:rPr>
        <w:t xml:space="preserve">, </w:t>
      </w:r>
      <w:r w:rsidR="000D4307" w:rsidRPr="004116A9">
        <w:rPr>
          <w:rFonts w:cs="Times New Roman"/>
          <w:color w:val="auto"/>
        </w:rPr>
        <w:t xml:space="preserve">muito contribuiu para </w:t>
      </w:r>
      <w:r w:rsidR="00F65E6F" w:rsidRPr="004116A9">
        <w:rPr>
          <w:rFonts w:cs="Times New Roman"/>
          <w:color w:val="auto"/>
        </w:rPr>
        <w:t xml:space="preserve">a imagem de tranquilidade, dignidade e prestígio de que goza Cabo Verde no Mundo. Foi um destacado </w:t>
      </w:r>
      <w:r w:rsidR="005F4DEE">
        <w:rPr>
          <w:rFonts w:cs="Times New Roman"/>
          <w:color w:val="auto"/>
        </w:rPr>
        <w:t>a</w:t>
      </w:r>
      <w:r w:rsidR="000D4307" w:rsidRPr="004116A9">
        <w:rPr>
          <w:rFonts w:cs="Times New Roman"/>
          <w:color w:val="auto"/>
        </w:rPr>
        <w:t xml:space="preserve">tivista </w:t>
      </w:r>
      <w:r w:rsidR="005F4DEE">
        <w:rPr>
          <w:rFonts w:cs="Times New Roman"/>
          <w:color w:val="auto"/>
        </w:rPr>
        <w:t xml:space="preserve">cujo legado </w:t>
      </w:r>
      <w:r w:rsidR="00494E46" w:rsidRPr="004116A9">
        <w:rPr>
          <w:rFonts w:cs="Times New Roman"/>
          <w:color w:val="auto"/>
        </w:rPr>
        <w:t xml:space="preserve">extravasa o campo político e as fronteiras de Cabo Verde. </w:t>
      </w:r>
    </w:p>
    <w:p w:rsidR="00857AE3" w:rsidRPr="004116A9" w:rsidRDefault="00857AE3" w:rsidP="00BB72A3">
      <w:pPr>
        <w:pStyle w:val="Default"/>
        <w:jc w:val="both"/>
        <w:rPr>
          <w:color w:val="auto"/>
        </w:rPr>
      </w:pPr>
      <w:bookmarkStart w:id="0" w:name="_GoBack"/>
      <w:bookmarkEnd w:id="0"/>
    </w:p>
    <w:p w:rsidR="0035513D" w:rsidRPr="004116A9" w:rsidRDefault="005365DB" w:rsidP="00BB72A3">
      <w:pPr>
        <w:pStyle w:val="Default"/>
        <w:jc w:val="both"/>
        <w:rPr>
          <w:color w:val="auto"/>
        </w:rPr>
      </w:pPr>
      <w:r w:rsidRPr="004116A9">
        <w:rPr>
          <w:color w:val="auto"/>
        </w:rPr>
        <w:t xml:space="preserve">Nós, os </w:t>
      </w:r>
      <w:r w:rsidR="006A3B80" w:rsidRPr="004116A9">
        <w:rPr>
          <w:color w:val="auto"/>
        </w:rPr>
        <w:t>Chefes de Estado e de Governo</w:t>
      </w:r>
      <w:r w:rsidRPr="004116A9">
        <w:rPr>
          <w:color w:val="auto"/>
        </w:rPr>
        <w:t xml:space="preserve"> dos Países de Língua Portuguesa, reunidos em </w:t>
      </w:r>
      <w:r w:rsidR="00596510" w:rsidRPr="004116A9">
        <w:rPr>
          <w:color w:val="auto"/>
        </w:rPr>
        <w:t>Maputo</w:t>
      </w:r>
      <w:r w:rsidRPr="004116A9">
        <w:rPr>
          <w:color w:val="auto"/>
        </w:rPr>
        <w:t xml:space="preserve">, </w:t>
      </w:r>
      <w:r w:rsidR="00596510" w:rsidRPr="004116A9">
        <w:rPr>
          <w:color w:val="auto"/>
        </w:rPr>
        <w:t>Moçambique</w:t>
      </w:r>
      <w:r w:rsidRPr="004116A9">
        <w:rPr>
          <w:color w:val="auto"/>
        </w:rPr>
        <w:t>, prestamos</w:t>
      </w:r>
      <w:r w:rsidR="005501A2" w:rsidRPr="004116A9">
        <w:rPr>
          <w:color w:val="auto"/>
        </w:rPr>
        <w:t xml:space="preserve"> </w:t>
      </w:r>
      <w:r w:rsidRPr="004116A9">
        <w:rPr>
          <w:color w:val="auto"/>
        </w:rPr>
        <w:t xml:space="preserve">homenagem à memória do </w:t>
      </w:r>
      <w:r w:rsidR="00F65E6F" w:rsidRPr="004116A9">
        <w:rPr>
          <w:color w:val="auto"/>
        </w:rPr>
        <w:t xml:space="preserve">Presidente Aristides Pereira, </w:t>
      </w:r>
      <w:r w:rsidRPr="004116A9">
        <w:rPr>
          <w:color w:val="auto"/>
        </w:rPr>
        <w:t>pela</w:t>
      </w:r>
      <w:r w:rsidR="00F65E6F" w:rsidRPr="004116A9">
        <w:rPr>
          <w:color w:val="auto"/>
        </w:rPr>
        <w:t xml:space="preserve"> sua </w:t>
      </w:r>
      <w:r w:rsidR="004116A9" w:rsidRPr="004116A9">
        <w:rPr>
          <w:color w:val="auto"/>
        </w:rPr>
        <w:t xml:space="preserve">indubitável </w:t>
      </w:r>
      <w:r w:rsidRPr="004116A9">
        <w:rPr>
          <w:color w:val="auto"/>
        </w:rPr>
        <w:t xml:space="preserve">contribuição à </w:t>
      </w:r>
      <w:r w:rsidR="00EE1F22" w:rsidRPr="004116A9">
        <w:rPr>
          <w:color w:val="auto"/>
        </w:rPr>
        <w:t>democracia</w:t>
      </w:r>
      <w:r w:rsidR="004116A9" w:rsidRPr="004116A9">
        <w:rPr>
          <w:color w:val="auto"/>
        </w:rPr>
        <w:t>, paz e desenvolvimento no espaço da CPLP</w:t>
      </w:r>
      <w:r w:rsidR="00F65E6F" w:rsidRPr="004116A9">
        <w:rPr>
          <w:color w:val="auto"/>
        </w:rPr>
        <w:t>.</w:t>
      </w:r>
    </w:p>
    <w:p w:rsidR="00EE1F22" w:rsidRDefault="00EE1F22" w:rsidP="00BB72A3">
      <w:pPr>
        <w:jc w:val="center"/>
        <w:rPr>
          <w:rFonts w:ascii="Book Antiqua" w:hAnsi="Book Antiqua"/>
          <w:sz w:val="24"/>
          <w:szCs w:val="24"/>
        </w:rPr>
      </w:pPr>
    </w:p>
    <w:p w:rsidR="00761140" w:rsidRDefault="00761140" w:rsidP="005365DB">
      <w:pPr>
        <w:jc w:val="center"/>
        <w:rPr>
          <w:rFonts w:ascii="Book Antiqua" w:hAnsi="Book Antiqua"/>
          <w:sz w:val="24"/>
          <w:szCs w:val="24"/>
        </w:rPr>
      </w:pPr>
    </w:p>
    <w:p w:rsidR="00937B9E" w:rsidRPr="005501A2" w:rsidRDefault="00596510" w:rsidP="00761140">
      <w:pPr>
        <w:jc w:val="right"/>
        <w:rPr>
          <w:rFonts w:ascii="Book Antiqua" w:hAnsi="Book Antiqua"/>
          <w:b/>
          <w:bCs/>
          <w:sz w:val="24"/>
          <w:szCs w:val="24"/>
        </w:rPr>
      </w:pPr>
      <w:r w:rsidRPr="005501A2">
        <w:rPr>
          <w:rFonts w:ascii="Book Antiqua" w:hAnsi="Book Antiqua"/>
          <w:sz w:val="24"/>
          <w:szCs w:val="24"/>
        </w:rPr>
        <w:t>Feita em Maputo, a 20</w:t>
      </w:r>
      <w:r w:rsidR="005365DB" w:rsidRPr="005501A2">
        <w:rPr>
          <w:rFonts w:ascii="Book Antiqua" w:hAnsi="Book Antiqua"/>
          <w:sz w:val="24"/>
          <w:szCs w:val="24"/>
        </w:rPr>
        <w:t xml:space="preserve"> de </w:t>
      </w:r>
      <w:r w:rsidRPr="005501A2">
        <w:rPr>
          <w:rFonts w:ascii="Book Antiqua" w:hAnsi="Book Antiqua"/>
          <w:sz w:val="24"/>
          <w:szCs w:val="24"/>
        </w:rPr>
        <w:t>J</w:t>
      </w:r>
      <w:r w:rsidR="005365DB" w:rsidRPr="005501A2">
        <w:rPr>
          <w:rFonts w:ascii="Book Antiqua" w:hAnsi="Book Antiqua"/>
          <w:sz w:val="24"/>
          <w:szCs w:val="24"/>
        </w:rPr>
        <w:t>ulho de 201</w:t>
      </w:r>
      <w:r w:rsidRPr="005501A2">
        <w:rPr>
          <w:rFonts w:ascii="Book Antiqua" w:hAnsi="Book Antiqua"/>
          <w:sz w:val="24"/>
          <w:szCs w:val="24"/>
        </w:rPr>
        <w:t>2</w:t>
      </w:r>
    </w:p>
    <w:sectPr w:rsidR="00937B9E" w:rsidRPr="005501A2" w:rsidSect="0090722F">
      <w:footerReference w:type="even" r:id="rId8"/>
      <w:footerReference w:type="default" r:id="rId9"/>
      <w:pgSz w:w="12240" w:h="15840" w:code="1"/>
      <w:pgMar w:top="1701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AA" w:rsidRDefault="004505AA">
      <w:r>
        <w:separator/>
      </w:r>
    </w:p>
  </w:endnote>
  <w:endnote w:type="continuationSeparator" w:id="0">
    <w:p w:rsidR="004505AA" w:rsidRDefault="0045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C9" w:rsidRDefault="002943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4B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4B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4BC9" w:rsidRDefault="00F04BC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C9" w:rsidRDefault="00F04BC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AA" w:rsidRDefault="004505AA">
      <w:r>
        <w:separator/>
      </w:r>
    </w:p>
  </w:footnote>
  <w:footnote w:type="continuationSeparator" w:id="0">
    <w:p w:rsidR="004505AA" w:rsidRDefault="00450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16"/>
    <w:rsid w:val="00001595"/>
    <w:rsid w:val="00054AD3"/>
    <w:rsid w:val="000A18C3"/>
    <w:rsid w:val="000A2163"/>
    <w:rsid w:val="000A5CE8"/>
    <w:rsid w:val="000D07C8"/>
    <w:rsid w:val="000D2A59"/>
    <w:rsid w:val="000D3CF9"/>
    <w:rsid w:val="000D4307"/>
    <w:rsid w:val="000D46ED"/>
    <w:rsid w:val="001002FC"/>
    <w:rsid w:val="0010152D"/>
    <w:rsid w:val="00102001"/>
    <w:rsid w:val="001131D0"/>
    <w:rsid w:val="001142A6"/>
    <w:rsid w:val="001149C5"/>
    <w:rsid w:val="0013566A"/>
    <w:rsid w:val="00167EB0"/>
    <w:rsid w:val="001734BF"/>
    <w:rsid w:val="001761AD"/>
    <w:rsid w:val="00191BC9"/>
    <w:rsid w:val="001A0796"/>
    <w:rsid w:val="001A0F6D"/>
    <w:rsid w:val="001A1574"/>
    <w:rsid w:val="001C4CE5"/>
    <w:rsid w:val="001C5BD4"/>
    <w:rsid w:val="001D5B8A"/>
    <w:rsid w:val="00205ACA"/>
    <w:rsid w:val="002073EC"/>
    <w:rsid w:val="002118BC"/>
    <w:rsid w:val="0021650E"/>
    <w:rsid w:val="002559BB"/>
    <w:rsid w:val="00294393"/>
    <w:rsid w:val="002A2803"/>
    <w:rsid w:val="002B4E3F"/>
    <w:rsid w:val="002B7310"/>
    <w:rsid w:val="002D5975"/>
    <w:rsid w:val="002F2CD5"/>
    <w:rsid w:val="003043BB"/>
    <w:rsid w:val="00316A07"/>
    <w:rsid w:val="00322F24"/>
    <w:rsid w:val="0035513D"/>
    <w:rsid w:val="00356829"/>
    <w:rsid w:val="00370688"/>
    <w:rsid w:val="00394796"/>
    <w:rsid w:val="00396864"/>
    <w:rsid w:val="00396CE6"/>
    <w:rsid w:val="003C1CB6"/>
    <w:rsid w:val="00402A74"/>
    <w:rsid w:val="00406E9E"/>
    <w:rsid w:val="004072C3"/>
    <w:rsid w:val="004078F3"/>
    <w:rsid w:val="004116A9"/>
    <w:rsid w:val="004116F9"/>
    <w:rsid w:val="00417054"/>
    <w:rsid w:val="00422387"/>
    <w:rsid w:val="00424CB0"/>
    <w:rsid w:val="00450520"/>
    <w:rsid w:val="004505AA"/>
    <w:rsid w:val="00475550"/>
    <w:rsid w:val="00475718"/>
    <w:rsid w:val="00480E54"/>
    <w:rsid w:val="004909BB"/>
    <w:rsid w:val="00494DCA"/>
    <w:rsid w:val="00494E46"/>
    <w:rsid w:val="004C5D69"/>
    <w:rsid w:val="004D47A4"/>
    <w:rsid w:val="004E0176"/>
    <w:rsid w:val="005365DB"/>
    <w:rsid w:val="00536A15"/>
    <w:rsid w:val="00540544"/>
    <w:rsid w:val="005501A2"/>
    <w:rsid w:val="00562765"/>
    <w:rsid w:val="00567339"/>
    <w:rsid w:val="0058189D"/>
    <w:rsid w:val="00596510"/>
    <w:rsid w:val="005A083C"/>
    <w:rsid w:val="005A665B"/>
    <w:rsid w:val="005B27EB"/>
    <w:rsid w:val="005E5403"/>
    <w:rsid w:val="005F4DEE"/>
    <w:rsid w:val="00600916"/>
    <w:rsid w:val="00600E39"/>
    <w:rsid w:val="00603A94"/>
    <w:rsid w:val="006052AB"/>
    <w:rsid w:val="00615F54"/>
    <w:rsid w:val="00623194"/>
    <w:rsid w:val="00640711"/>
    <w:rsid w:val="0064745C"/>
    <w:rsid w:val="006510D6"/>
    <w:rsid w:val="00654F87"/>
    <w:rsid w:val="006A3B80"/>
    <w:rsid w:val="006C5184"/>
    <w:rsid w:val="006D5D2D"/>
    <w:rsid w:val="006E298D"/>
    <w:rsid w:val="007012C5"/>
    <w:rsid w:val="0072660F"/>
    <w:rsid w:val="0073233F"/>
    <w:rsid w:val="007358FB"/>
    <w:rsid w:val="00746752"/>
    <w:rsid w:val="007515E5"/>
    <w:rsid w:val="007563DF"/>
    <w:rsid w:val="00761140"/>
    <w:rsid w:val="00765454"/>
    <w:rsid w:val="00774511"/>
    <w:rsid w:val="00787B9B"/>
    <w:rsid w:val="007A48EE"/>
    <w:rsid w:val="007C009A"/>
    <w:rsid w:val="007C621A"/>
    <w:rsid w:val="007F0E24"/>
    <w:rsid w:val="007F0F3C"/>
    <w:rsid w:val="007F285E"/>
    <w:rsid w:val="007F5519"/>
    <w:rsid w:val="00800A7F"/>
    <w:rsid w:val="008037FA"/>
    <w:rsid w:val="008048B3"/>
    <w:rsid w:val="008249A1"/>
    <w:rsid w:val="00826EDF"/>
    <w:rsid w:val="00841195"/>
    <w:rsid w:val="00857AE3"/>
    <w:rsid w:val="00857CBD"/>
    <w:rsid w:val="00862B80"/>
    <w:rsid w:val="00866ECD"/>
    <w:rsid w:val="008764CE"/>
    <w:rsid w:val="00887654"/>
    <w:rsid w:val="00890A8F"/>
    <w:rsid w:val="008938BC"/>
    <w:rsid w:val="00894555"/>
    <w:rsid w:val="008D0D8E"/>
    <w:rsid w:val="008D25D1"/>
    <w:rsid w:val="008F5B6A"/>
    <w:rsid w:val="0090722F"/>
    <w:rsid w:val="00925E04"/>
    <w:rsid w:val="009371C7"/>
    <w:rsid w:val="00937B9E"/>
    <w:rsid w:val="0094760D"/>
    <w:rsid w:val="009514A5"/>
    <w:rsid w:val="009912FE"/>
    <w:rsid w:val="009926B5"/>
    <w:rsid w:val="00995102"/>
    <w:rsid w:val="009D3158"/>
    <w:rsid w:val="00A01280"/>
    <w:rsid w:val="00A150B8"/>
    <w:rsid w:val="00A263B0"/>
    <w:rsid w:val="00A4008C"/>
    <w:rsid w:val="00A41C04"/>
    <w:rsid w:val="00A43D50"/>
    <w:rsid w:val="00A51A2B"/>
    <w:rsid w:val="00A562A9"/>
    <w:rsid w:val="00A56301"/>
    <w:rsid w:val="00A63E74"/>
    <w:rsid w:val="00A751DA"/>
    <w:rsid w:val="00A9794C"/>
    <w:rsid w:val="00AB6B28"/>
    <w:rsid w:val="00AB763A"/>
    <w:rsid w:val="00AC43BA"/>
    <w:rsid w:val="00B0135B"/>
    <w:rsid w:val="00B03247"/>
    <w:rsid w:val="00B1248D"/>
    <w:rsid w:val="00B13857"/>
    <w:rsid w:val="00B21396"/>
    <w:rsid w:val="00B26E71"/>
    <w:rsid w:val="00B272FF"/>
    <w:rsid w:val="00B32434"/>
    <w:rsid w:val="00B372D5"/>
    <w:rsid w:val="00B54BEC"/>
    <w:rsid w:val="00B63388"/>
    <w:rsid w:val="00B74F72"/>
    <w:rsid w:val="00B916CF"/>
    <w:rsid w:val="00B965F4"/>
    <w:rsid w:val="00BA2A0B"/>
    <w:rsid w:val="00BA2F0F"/>
    <w:rsid w:val="00BB72A3"/>
    <w:rsid w:val="00BC112A"/>
    <w:rsid w:val="00BC55B9"/>
    <w:rsid w:val="00BE4573"/>
    <w:rsid w:val="00BF3C6F"/>
    <w:rsid w:val="00C05ECF"/>
    <w:rsid w:val="00C10A4E"/>
    <w:rsid w:val="00C1129C"/>
    <w:rsid w:val="00C16C0A"/>
    <w:rsid w:val="00C17768"/>
    <w:rsid w:val="00C251BD"/>
    <w:rsid w:val="00C30FBC"/>
    <w:rsid w:val="00C678F6"/>
    <w:rsid w:val="00C742D9"/>
    <w:rsid w:val="00C7634A"/>
    <w:rsid w:val="00C84433"/>
    <w:rsid w:val="00CA6991"/>
    <w:rsid w:val="00CB4A77"/>
    <w:rsid w:val="00CB5DE8"/>
    <w:rsid w:val="00CB6722"/>
    <w:rsid w:val="00CC5E4A"/>
    <w:rsid w:val="00CD57AB"/>
    <w:rsid w:val="00CE666F"/>
    <w:rsid w:val="00CF3552"/>
    <w:rsid w:val="00CF4548"/>
    <w:rsid w:val="00D01F16"/>
    <w:rsid w:val="00D144F6"/>
    <w:rsid w:val="00D158C0"/>
    <w:rsid w:val="00D47525"/>
    <w:rsid w:val="00D84DBF"/>
    <w:rsid w:val="00D92CAE"/>
    <w:rsid w:val="00DA28C4"/>
    <w:rsid w:val="00DC4EE9"/>
    <w:rsid w:val="00DC6798"/>
    <w:rsid w:val="00DC7CBB"/>
    <w:rsid w:val="00DE0631"/>
    <w:rsid w:val="00DE5289"/>
    <w:rsid w:val="00DF082C"/>
    <w:rsid w:val="00DF7D6F"/>
    <w:rsid w:val="00E04F7F"/>
    <w:rsid w:val="00E05F51"/>
    <w:rsid w:val="00E07E19"/>
    <w:rsid w:val="00E26B74"/>
    <w:rsid w:val="00E51D6C"/>
    <w:rsid w:val="00E52119"/>
    <w:rsid w:val="00E73273"/>
    <w:rsid w:val="00E7775F"/>
    <w:rsid w:val="00E84CFD"/>
    <w:rsid w:val="00E8738E"/>
    <w:rsid w:val="00E94235"/>
    <w:rsid w:val="00EA29F2"/>
    <w:rsid w:val="00EB6B8A"/>
    <w:rsid w:val="00EB7204"/>
    <w:rsid w:val="00ED6911"/>
    <w:rsid w:val="00EE1F22"/>
    <w:rsid w:val="00F04BC9"/>
    <w:rsid w:val="00F15FDF"/>
    <w:rsid w:val="00F24CF6"/>
    <w:rsid w:val="00F5668B"/>
    <w:rsid w:val="00F65E6F"/>
    <w:rsid w:val="00F755FB"/>
    <w:rsid w:val="00FA3673"/>
    <w:rsid w:val="00FA55B2"/>
    <w:rsid w:val="00FA7E67"/>
    <w:rsid w:val="00FB1300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5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365D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536A15"/>
  </w:style>
  <w:style w:type="character" w:styleId="Refdecomentrio">
    <w:name w:val="annotation reference"/>
    <w:basedOn w:val="Tipodeletrapredefinidodopargrafo"/>
    <w:rsid w:val="008D0D8E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D0D8E"/>
  </w:style>
  <w:style w:type="character" w:customStyle="1" w:styleId="TextodecomentrioCarcter">
    <w:name w:val="Texto de comentário Carácter"/>
    <w:basedOn w:val="Tipodeletrapredefinidodopargrafo"/>
    <w:link w:val="Textodecomentrio"/>
    <w:rsid w:val="008D0D8E"/>
  </w:style>
  <w:style w:type="paragraph" w:styleId="Assuntodecomentrio">
    <w:name w:val="annotation subject"/>
    <w:basedOn w:val="Textodecomentrio"/>
    <w:next w:val="Textodecomentrio"/>
    <w:link w:val="AssuntodecomentrioCarcter"/>
    <w:rsid w:val="008D0D8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D0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5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365D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536A15"/>
  </w:style>
  <w:style w:type="character" w:styleId="Refdecomentrio">
    <w:name w:val="annotation reference"/>
    <w:basedOn w:val="Tipodeletrapredefinidodopargrafo"/>
    <w:rsid w:val="008D0D8E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D0D8E"/>
  </w:style>
  <w:style w:type="character" w:customStyle="1" w:styleId="TextodecomentrioCarcter">
    <w:name w:val="Texto de comentário Carácter"/>
    <w:basedOn w:val="Tipodeletrapredefinidodopargrafo"/>
    <w:link w:val="Textodecomentrio"/>
    <w:rsid w:val="008D0D8E"/>
  </w:style>
  <w:style w:type="paragraph" w:styleId="Assuntodecomentrio">
    <w:name w:val="annotation subject"/>
    <w:basedOn w:val="Textodecomentrio"/>
    <w:next w:val="Textodecomentrio"/>
    <w:link w:val="AssuntodecomentrioCarcter"/>
    <w:rsid w:val="008D0D8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D0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A785-38AA-4F6B-9CF9-A8BD8405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REUNIÃO ORDINÁRIA DO CONSELHO DE MINISTROS</vt:lpstr>
      <vt:lpstr>XII REUNIÃO ORDINÁRIA DO CONSELHO DE MINISTROS</vt:lpstr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Manuel Lapao</cp:lastModifiedBy>
  <cp:revision>13</cp:revision>
  <cp:lastPrinted>2012-07-11T19:06:00Z</cp:lastPrinted>
  <dcterms:created xsi:type="dcterms:W3CDTF">2012-07-18T06:44:00Z</dcterms:created>
  <dcterms:modified xsi:type="dcterms:W3CDTF">2012-07-19T16:07:00Z</dcterms:modified>
</cp:coreProperties>
</file>