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79" w:rsidRDefault="00A54F79" w:rsidP="00600916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A54F79">
        <w:rPr>
          <w:rFonts w:ascii="Book Antiqua" w:hAnsi="Book Antiqua"/>
          <w:b/>
          <w:bCs/>
          <w:sz w:val="28"/>
          <w:szCs w:val="28"/>
        </w:rPr>
        <w:t xml:space="preserve">III REUNIÃO DE MINISTROS DA SAÚDE </w:t>
      </w:r>
    </w:p>
    <w:p w:rsidR="002D46F5" w:rsidRPr="004D47A4" w:rsidRDefault="00A54F79" w:rsidP="00600916">
      <w:pPr>
        <w:jc w:val="center"/>
        <w:rPr>
          <w:rFonts w:ascii="Book Antiqua" w:eastAsia="Arial Unicode MS" w:hAnsi="Book Antiqua"/>
          <w:b/>
          <w:bCs/>
          <w:sz w:val="28"/>
          <w:szCs w:val="28"/>
        </w:rPr>
      </w:pPr>
      <w:r w:rsidRPr="00A54F79">
        <w:rPr>
          <w:rFonts w:ascii="Book Antiqua" w:hAnsi="Book Antiqua"/>
          <w:b/>
          <w:bCs/>
          <w:sz w:val="28"/>
          <w:szCs w:val="28"/>
        </w:rPr>
        <w:t>DA</w:t>
      </w:r>
      <w:r>
        <w:rPr>
          <w:rFonts w:ascii="Book Antiqua" w:hAnsi="Book Antiqua"/>
          <w:b/>
          <w:bCs/>
          <w:sz w:val="28"/>
          <w:szCs w:val="28"/>
        </w:rPr>
        <w:t xml:space="preserve"> C</w:t>
      </w:r>
      <w:r w:rsidR="002D46F5" w:rsidRPr="004D47A4">
        <w:rPr>
          <w:rFonts w:ascii="Book Antiqua" w:hAnsi="Book Antiqua"/>
          <w:b/>
          <w:bCs/>
          <w:sz w:val="28"/>
          <w:szCs w:val="28"/>
        </w:rPr>
        <w:t>OMUNIDADE DOS PAÍSES DE LÍNGUA PORTUGUESA</w:t>
      </w:r>
    </w:p>
    <w:p w:rsidR="002D46F5" w:rsidRDefault="002D46F5" w:rsidP="00600916">
      <w:pPr>
        <w:pStyle w:val="Cabealho4"/>
      </w:pPr>
    </w:p>
    <w:p w:rsidR="002D46F5" w:rsidRDefault="002920D4" w:rsidP="00600916">
      <w:pPr>
        <w:pStyle w:val="Cabealho4"/>
      </w:pPr>
      <w:r>
        <w:t>Maputo, 12 de Fevereiro de 2014</w:t>
      </w:r>
    </w:p>
    <w:p w:rsidR="002D46F5" w:rsidRPr="00866ECD" w:rsidRDefault="002D46F5" w:rsidP="00600916">
      <w:pPr>
        <w:jc w:val="center"/>
      </w:pPr>
    </w:p>
    <w:p w:rsidR="002D46F5" w:rsidRPr="000D46ED" w:rsidRDefault="002D46F5" w:rsidP="00B1248D">
      <w:pPr>
        <w:pStyle w:val="Cabealho1"/>
        <w:rPr>
          <w:b w:val="0"/>
          <w:sz w:val="24"/>
          <w:szCs w:val="24"/>
        </w:rPr>
      </w:pPr>
    </w:p>
    <w:p w:rsidR="00A54F79" w:rsidRPr="00A54F79" w:rsidRDefault="002D46F5" w:rsidP="002920D4">
      <w:pPr>
        <w:pStyle w:val="Cabealho1"/>
        <w:ind w:left="360"/>
        <w:rPr>
          <w:rFonts w:ascii="Book Antiqua" w:hAnsi="Book Antiqua"/>
          <w:bCs/>
          <w:sz w:val="24"/>
          <w:szCs w:val="24"/>
        </w:rPr>
      </w:pPr>
      <w:bookmarkStart w:id="0" w:name="_GoBack"/>
      <w:bookmarkEnd w:id="0"/>
      <w:r w:rsidRPr="008011A9">
        <w:rPr>
          <w:rFonts w:ascii="Book Antiqua" w:hAnsi="Book Antiqua"/>
          <w:sz w:val="24"/>
          <w:szCs w:val="24"/>
        </w:rPr>
        <w:t xml:space="preserve">Resolução sobre </w:t>
      </w:r>
      <w:r w:rsidR="00A54F79" w:rsidRPr="008011A9">
        <w:rPr>
          <w:rFonts w:ascii="Book Antiqua" w:hAnsi="Book Antiqua"/>
          <w:bCs/>
          <w:sz w:val="24"/>
          <w:szCs w:val="24"/>
        </w:rPr>
        <w:t xml:space="preserve">a </w:t>
      </w:r>
      <w:r w:rsidR="00AE66CF">
        <w:rPr>
          <w:rFonts w:ascii="Book Antiqua" w:hAnsi="Book Antiqua"/>
          <w:bCs/>
          <w:sz w:val="24"/>
          <w:szCs w:val="24"/>
        </w:rPr>
        <w:t>articulação</w:t>
      </w:r>
      <w:r w:rsidR="001D7321" w:rsidRPr="008011A9">
        <w:rPr>
          <w:rFonts w:ascii="Book Antiqua" w:hAnsi="Book Antiqua"/>
          <w:bCs/>
          <w:sz w:val="24"/>
          <w:szCs w:val="24"/>
        </w:rPr>
        <w:t xml:space="preserve"> das redes temáticas </w:t>
      </w:r>
      <w:r w:rsidR="00AE66CF">
        <w:rPr>
          <w:rFonts w:ascii="Book Antiqua" w:hAnsi="Book Antiqua"/>
          <w:bCs/>
          <w:sz w:val="24"/>
          <w:szCs w:val="24"/>
        </w:rPr>
        <w:t xml:space="preserve">com </w:t>
      </w:r>
      <w:r w:rsidR="001D7321" w:rsidRPr="008011A9">
        <w:rPr>
          <w:rFonts w:ascii="Book Antiqua" w:hAnsi="Book Antiqua"/>
          <w:bCs/>
          <w:sz w:val="24"/>
          <w:szCs w:val="24"/>
        </w:rPr>
        <w:t>as redes estruturantes</w:t>
      </w:r>
      <w:r w:rsidR="00AE66CF">
        <w:rPr>
          <w:rFonts w:ascii="Book Antiqua" w:hAnsi="Book Antiqua"/>
          <w:bCs/>
          <w:sz w:val="24"/>
          <w:szCs w:val="24"/>
        </w:rPr>
        <w:t xml:space="preserve"> da CPLP</w:t>
      </w:r>
    </w:p>
    <w:p w:rsidR="002D46F5" w:rsidRPr="00D63309" w:rsidRDefault="002D46F5" w:rsidP="00AC3404">
      <w:pPr>
        <w:pStyle w:val="Cabealho1"/>
        <w:rPr>
          <w:rFonts w:ascii="Book Antiqua" w:hAnsi="Book Antiqua"/>
          <w:b w:val="0"/>
          <w:sz w:val="24"/>
          <w:szCs w:val="24"/>
        </w:rPr>
      </w:pPr>
    </w:p>
    <w:p w:rsidR="002D46F5" w:rsidRDefault="002D46F5" w:rsidP="00961EE3">
      <w:pPr>
        <w:pStyle w:val="Corpodetexto"/>
        <w:ind w:right="476"/>
        <w:jc w:val="both"/>
        <w:rPr>
          <w:rFonts w:ascii="Book Antiqua" w:hAnsi="Book Antiqua"/>
          <w:sz w:val="24"/>
          <w:szCs w:val="24"/>
        </w:rPr>
      </w:pPr>
    </w:p>
    <w:p w:rsidR="00A155D4" w:rsidRDefault="00A155D4" w:rsidP="00961EE3">
      <w:pPr>
        <w:pStyle w:val="Corpodetexto"/>
        <w:ind w:right="476"/>
        <w:jc w:val="both"/>
        <w:rPr>
          <w:rFonts w:ascii="Book Antiqua" w:hAnsi="Book Antiqua"/>
          <w:sz w:val="24"/>
          <w:szCs w:val="24"/>
        </w:rPr>
      </w:pPr>
    </w:p>
    <w:p w:rsidR="002920D4" w:rsidRDefault="002920D4" w:rsidP="00191BC9">
      <w:pPr>
        <w:pStyle w:val="Corpodetexto"/>
        <w:ind w:right="474"/>
        <w:jc w:val="both"/>
        <w:rPr>
          <w:rFonts w:ascii="Book Antiqua" w:hAnsi="Book Antiqua"/>
          <w:sz w:val="24"/>
          <w:szCs w:val="24"/>
        </w:rPr>
      </w:pPr>
      <w:r w:rsidRPr="002920D4">
        <w:rPr>
          <w:rFonts w:ascii="Book Antiqua" w:hAnsi="Book Antiqua"/>
          <w:sz w:val="24"/>
          <w:szCs w:val="24"/>
        </w:rPr>
        <w:t>As Ministras e os Ministros d</w:t>
      </w:r>
      <w:r>
        <w:rPr>
          <w:rFonts w:ascii="Book Antiqua" w:hAnsi="Book Antiqua"/>
          <w:sz w:val="24"/>
          <w:szCs w:val="24"/>
        </w:rPr>
        <w:t xml:space="preserve">a Saúde </w:t>
      </w:r>
      <w:r w:rsidRPr="002920D4">
        <w:rPr>
          <w:rFonts w:ascii="Book Antiqua" w:hAnsi="Book Antiqua"/>
          <w:sz w:val="24"/>
          <w:szCs w:val="24"/>
        </w:rPr>
        <w:t xml:space="preserve">dos Países da Comunidade de Língua Portuguesa (CPLP) ou seus representantes, reunidos em Maputo, Moçambique, de </w:t>
      </w:r>
      <w:r>
        <w:rPr>
          <w:rFonts w:ascii="Book Antiqua" w:hAnsi="Book Antiqua"/>
          <w:sz w:val="24"/>
          <w:szCs w:val="24"/>
        </w:rPr>
        <w:t xml:space="preserve">10 a 12 de Fevereiro </w:t>
      </w:r>
      <w:r w:rsidRPr="002920D4">
        <w:rPr>
          <w:rFonts w:ascii="Book Antiqua" w:hAnsi="Book Antiqua"/>
          <w:sz w:val="24"/>
          <w:szCs w:val="24"/>
        </w:rPr>
        <w:t>de 201</w:t>
      </w:r>
      <w:r>
        <w:rPr>
          <w:rFonts w:ascii="Book Antiqua" w:hAnsi="Book Antiqua"/>
          <w:sz w:val="24"/>
          <w:szCs w:val="24"/>
        </w:rPr>
        <w:t>4</w:t>
      </w:r>
      <w:r w:rsidRPr="002920D4">
        <w:rPr>
          <w:rFonts w:ascii="Book Antiqua" w:hAnsi="Book Antiqua"/>
          <w:sz w:val="24"/>
          <w:szCs w:val="24"/>
        </w:rPr>
        <w:t xml:space="preserve">, durante a sua </w:t>
      </w:r>
      <w:r>
        <w:rPr>
          <w:rFonts w:ascii="Book Antiqua" w:hAnsi="Book Antiqua"/>
          <w:sz w:val="24"/>
          <w:szCs w:val="24"/>
        </w:rPr>
        <w:t>III</w:t>
      </w:r>
      <w:r w:rsidRPr="002920D4">
        <w:rPr>
          <w:rFonts w:ascii="Book Antiqua" w:hAnsi="Book Antiqua"/>
          <w:sz w:val="24"/>
          <w:szCs w:val="24"/>
        </w:rPr>
        <w:t xml:space="preserve"> Reunião Ordinária, com o objetivo de discutir o</w:t>
      </w:r>
      <w:r>
        <w:rPr>
          <w:rFonts w:ascii="Book Antiqua" w:hAnsi="Book Antiqua"/>
          <w:sz w:val="24"/>
          <w:szCs w:val="24"/>
        </w:rPr>
        <w:t xml:space="preserve"> balanço, sustentabilidade e continuidade do </w:t>
      </w:r>
      <w:r w:rsidRPr="002920D4">
        <w:rPr>
          <w:rFonts w:ascii="Book Antiqua" w:hAnsi="Book Antiqua"/>
          <w:sz w:val="24"/>
          <w:szCs w:val="24"/>
        </w:rPr>
        <w:t>Plano Estratégico de Cooperação em Saúde da CPLP (PECS/CPLP)</w:t>
      </w:r>
      <w:r>
        <w:rPr>
          <w:rFonts w:ascii="Book Antiqua" w:hAnsi="Book Antiqua"/>
          <w:sz w:val="24"/>
          <w:szCs w:val="24"/>
        </w:rPr>
        <w:t xml:space="preserve">; </w:t>
      </w:r>
    </w:p>
    <w:p w:rsidR="001D7321" w:rsidRDefault="001D7321" w:rsidP="00444A33">
      <w:pPr>
        <w:pStyle w:val="Corpodetexto"/>
        <w:ind w:right="474"/>
        <w:jc w:val="both"/>
        <w:rPr>
          <w:rFonts w:ascii="Book Antiqua" w:hAnsi="Book Antiqua"/>
          <w:i/>
          <w:sz w:val="24"/>
          <w:szCs w:val="24"/>
        </w:rPr>
      </w:pPr>
    </w:p>
    <w:p w:rsidR="001D7321" w:rsidRPr="001D7321" w:rsidRDefault="001D7321" w:rsidP="001D7321">
      <w:pPr>
        <w:pStyle w:val="Corpodetexto"/>
        <w:ind w:right="474"/>
        <w:jc w:val="both"/>
        <w:rPr>
          <w:rFonts w:ascii="Book Antiqua" w:hAnsi="Book Antiqua"/>
          <w:sz w:val="24"/>
          <w:szCs w:val="24"/>
        </w:rPr>
      </w:pPr>
      <w:r w:rsidRPr="001D7321">
        <w:rPr>
          <w:rFonts w:ascii="Book Antiqua" w:hAnsi="Book Antiqua"/>
          <w:i/>
          <w:sz w:val="24"/>
          <w:szCs w:val="24"/>
        </w:rPr>
        <w:t>Atendendo</w:t>
      </w:r>
      <w:r w:rsidRPr="001D7321">
        <w:rPr>
          <w:rFonts w:ascii="Book Antiqua" w:hAnsi="Book Antiqua"/>
          <w:sz w:val="24"/>
          <w:szCs w:val="24"/>
        </w:rPr>
        <w:t xml:space="preserve"> a que o PECS/CPLP estabelece como rede de instituições estruturantes aquelas integradas pelos (i) Institutos Nacionais de Saúde Pública, (</w:t>
      </w:r>
      <w:proofErr w:type="spellStart"/>
      <w:r w:rsidRPr="001D7321">
        <w:rPr>
          <w:rFonts w:ascii="Book Antiqua" w:hAnsi="Book Antiqua"/>
          <w:sz w:val="24"/>
          <w:szCs w:val="24"/>
        </w:rPr>
        <w:t>ii</w:t>
      </w:r>
      <w:proofErr w:type="spellEnd"/>
      <w:r w:rsidRPr="001D7321">
        <w:rPr>
          <w:rFonts w:ascii="Book Antiqua" w:hAnsi="Book Antiqua"/>
          <w:sz w:val="24"/>
          <w:szCs w:val="24"/>
        </w:rPr>
        <w:t>) Escolas Nacionais de Saúde Pública, (</w:t>
      </w:r>
      <w:proofErr w:type="spellStart"/>
      <w:r w:rsidRPr="001D7321">
        <w:rPr>
          <w:rFonts w:ascii="Book Antiqua" w:hAnsi="Book Antiqua"/>
          <w:sz w:val="24"/>
          <w:szCs w:val="24"/>
        </w:rPr>
        <w:t>iii</w:t>
      </w:r>
      <w:proofErr w:type="spellEnd"/>
      <w:r w:rsidRPr="001D7321">
        <w:rPr>
          <w:rFonts w:ascii="Book Antiqua" w:hAnsi="Book Antiqua"/>
          <w:sz w:val="24"/>
          <w:szCs w:val="24"/>
        </w:rPr>
        <w:t>) Escolas Técnicas em Saúde e (</w:t>
      </w:r>
      <w:proofErr w:type="spellStart"/>
      <w:r w:rsidRPr="001D7321">
        <w:rPr>
          <w:rFonts w:ascii="Book Antiqua" w:hAnsi="Book Antiqua"/>
          <w:sz w:val="24"/>
          <w:szCs w:val="24"/>
        </w:rPr>
        <w:t>iv</w:t>
      </w:r>
      <w:proofErr w:type="spellEnd"/>
      <w:r w:rsidRPr="001D7321">
        <w:rPr>
          <w:rFonts w:ascii="Book Antiqua" w:hAnsi="Book Antiqua"/>
          <w:sz w:val="24"/>
          <w:szCs w:val="24"/>
        </w:rPr>
        <w:t>) Centros Técnicos de Instalação e Manutenção de Equipamentos</w:t>
      </w:r>
      <w:r>
        <w:rPr>
          <w:rFonts w:ascii="Book Antiqua" w:hAnsi="Book Antiqua"/>
          <w:sz w:val="24"/>
          <w:szCs w:val="24"/>
        </w:rPr>
        <w:t xml:space="preserve"> e considera que estas </w:t>
      </w:r>
      <w:r w:rsidRPr="001D7321">
        <w:rPr>
          <w:rFonts w:ascii="Book Antiqua" w:hAnsi="Book Antiqua"/>
          <w:sz w:val="24"/>
          <w:szCs w:val="24"/>
        </w:rPr>
        <w:t>estruturas compõem os</w:t>
      </w:r>
      <w:r>
        <w:rPr>
          <w:rFonts w:ascii="Book Antiqua" w:hAnsi="Book Antiqua"/>
          <w:sz w:val="24"/>
          <w:szCs w:val="24"/>
        </w:rPr>
        <w:t xml:space="preserve"> locais onde a maioria das a</w:t>
      </w:r>
      <w:r w:rsidRPr="001D7321">
        <w:rPr>
          <w:rFonts w:ascii="Book Antiqua" w:hAnsi="Book Antiqua"/>
          <w:sz w:val="24"/>
          <w:szCs w:val="24"/>
        </w:rPr>
        <w:t>ções de cooperação será implementada.</w:t>
      </w:r>
    </w:p>
    <w:p w:rsidR="001D7321" w:rsidRDefault="001D7321" w:rsidP="001D7321">
      <w:pPr>
        <w:pStyle w:val="Corpodetexto"/>
        <w:ind w:right="474"/>
        <w:jc w:val="both"/>
        <w:rPr>
          <w:rFonts w:ascii="Book Antiqua" w:hAnsi="Book Antiqua"/>
          <w:i/>
          <w:sz w:val="24"/>
          <w:szCs w:val="24"/>
        </w:rPr>
      </w:pPr>
    </w:p>
    <w:p w:rsidR="001D7321" w:rsidRPr="00FC41C2" w:rsidRDefault="00FC41C2" w:rsidP="001D7321">
      <w:pPr>
        <w:pStyle w:val="Corpodetexto"/>
        <w:ind w:right="47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Considerando </w:t>
      </w:r>
      <w:r w:rsidRPr="00FC41C2">
        <w:rPr>
          <w:rFonts w:ascii="Book Antiqua" w:hAnsi="Book Antiqua"/>
          <w:sz w:val="24"/>
          <w:szCs w:val="24"/>
        </w:rPr>
        <w:t>que o PECS/CPLP estabelece que a</w:t>
      </w:r>
      <w:r w:rsidR="001D7321" w:rsidRPr="00FC41C2">
        <w:rPr>
          <w:rFonts w:ascii="Book Antiqua" w:hAnsi="Book Antiqua"/>
          <w:sz w:val="24"/>
          <w:szCs w:val="24"/>
        </w:rPr>
        <w:t>s redes temáticas de investigação dão suporte técnico-científico aos Ministérios da Saúde e às redes de instituições estruturantes, congregando competências disponíveis nos Estados membros.</w:t>
      </w:r>
    </w:p>
    <w:p w:rsidR="001D7321" w:rsidRDefault="001D7321" w:rsidP="001D7321">
      <w:pPr>
        <w:pStyle w:val="Corpodetexto"/>
        <w:ind w:right="474"/>
        <w:jc w:val="both"/>
        <w:rPr>
          <w:rFonts w:ascii="Book Antiqua" w:hAnsi="Book Antiqua"/>
          <w:i/>
          <w:sz w:val="24"/>
          <w:szCs w:val="24"/>
        </w:rPr>
      </w:pPr>
    </w:p>
    <w:p w:rsidR="0007241E" w:rsidRDefault="00FC41C2" w:rsidP="001D7321">
      <w:pPr>
        <w:pStyle w:val="Corpodetexto"/>
        <w:ind w:right="47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Recordando </w:t>
      </w:r>
      <w:r w:rsidRPr="0007241E">
        <w:rPr>
          <w:rFonts w:ascii="Book Antiqua" w:hAnsi="Book Antiqua"/>
          <w:sz w:val="24"/>
          <w:szCs w:val="24"/>
        </w:rPr>
        <w:t xml:space="preserve">que o documento base do PECS/CPLP estabelece que as redes temáticas deverão passar por um processo de acreditação </w:t>
      </w:r>
      <w:r w:rsidR="0007241E">
        <w:rPr>
          <w:rFonts w:ascii="Book Antiqua" w:hAnsi="Book Antiqua"/>
          <w:sz w:val="24"/>
          <w:szCs w:val="24"/>
        </w:rPr>
        <w:t xml:space="preserve">junto do </w:t>
      </w:r>
      <w:r w:rsidRPr="0007241E">
        <w:rPr>
          <w:rFonts w:ascii="Book Antiqua" w:hAnsi="Book Antiqua"/>
          <w:sz w:val="24"/>
          <w:szCs w:val="24"/>
        </w:rPr>
        <w:t xml:space="preserve">Grupo Técnico em </w:t>
      </w:r>
      <w:r w:rsidR="0007241E" w:rsidRPr="0007241E">
        <w:rPr>
          <w:rFonts w:ascii="Book Antiqua" w:hAnsi="Book Antiqua"/>
          <w:sz w:val="24"/>
          <w:szCs w:val="24"/>
        </w:rPr>
        <w:t>Saúde</w:t>
      </w:r>
      <w:r w:rsidRPr="0007241E">
        <w:rPr>
          <w:rFonts w:ascii="Book Antiqua" w:hAnsi="Book Antiqua"/>
          <w:sz w:val="24"/>
          <w:szCs w:val="24"/>
        </w:rPr>
        <w:t xml:space="preserve"> da CPLP</w:t>
      </w:r>
      <w:r w:rsidR="0007241E">
        <w:rPr>
          <w:rFonts w:ascii="Book Antiqua" w:hAnsi="Book Antiqua"/>
          <w:sz w:val="24"/>
          <w:szCs w:val="24"/>
        </w:rPr>
        <w:t xml:space="preserve"> e que este documento apresenta já critérios claros de avaliação;</w:t>
      </w:r>
    </w:p>
    <w:p w:rsidR="0007241E" w:rsidRDefault="0007241E" w:rsidP="001D7321">
      <w:pPr>
        <w:pStyle w:val="Corpodetexto"/>
        <w:ind w:right="474"/>
        <w:jc w:val="both"/>
        <w:rPr>
          <w:rFonts w:ascii="Book Antiqua" w:hAnsi="Book Antiqua"/>
          <w:sz w:val="24"/>
          <w:szCs w:val="24"/>
        </w:rPr>
      </w:pPr>
    </w:p>
    <w:p w:rsidR="00AF3F25" w:rsidRDefault="0007241E" w:rsidP="0007241E">
      <w:pPr>
        <w:pStyle w:val="Corpodetexto"/>
        <w:ind w:right="474"/>
        <w:jc w:val="both"/>
        <w:rPr>
          <w:rFonts w:ascii="Book Antiqua" w:hAnsi="Book Antiqua"/>
          <w:sz w:val="24"/>
          <w:szCs w:val="24"/>
        </w:rPr>
      </w:pPr>
      <w:r w:rsidRPr="0007241E">
        <w:rPr>
          <w:rFonts w:ascii="Book Antiqua" w:hAnsi="Book Antiqua"/>
          <w:i/>
          <w:sz w:val="24"/>
          <w:szCs w:val="24"/>
        </w:rPr>
        <w:t>Tendo presente</w:t>
      </w:r>
      <w:r>
        <w:rPr>
          <w:rFonts w:ascii="Book Antiqua" w:hAnsi="Book Antiqua"/>
          <w:sz w:val="24"/>
          <w:szCs w:val="24"/>
        </w:rPr>
        <w:t xml:space="preserve"> que o PECS/CPLP reconhece já, </w:t>
      </w:r>
      <w:r w:rsidRPr="0007241E">
        <w:rPr>
          <w:rFonts w:ascii="Book Antiqua" w:hAnsi="Book Antiqua"/>
          <w:sz w:val="24"/>
          <w:szCs w:val="24"/>
        </w:rPr>
        <w:t xml:space="preserve">no âmbito da CPLP, redes temáticas </w:t>
      </w:r>
      <w:r w:rsidR="00145A69">
        <w:rPr>
          <w:rFonts w:ascii="Book Antiqua" w:hAnsi="Book Antiqua"/>
          <w:sz w:val="24"/>
          <w:szCs w:val="24"/>
        </w:rPr>
        <w:t>como as das</w:t>
      </w:r>
      <w:r w:rsidR="00F46D78">
        <w:rPr>
          <w:rFonts w:ascii="Book Antiqua" w:hAnsi="Book Antiqua"/>
          <w:sz w:val="24"/>
          <w:szCs w:val="24"/>
        </w:rPr>
        <w:t xml:space="preserve"> </w:t>
      </w:r>
      <w:r w:rsidR="00145A69">
        <w:rPr>
          <w:rFonts w:ascii="Book Antiqua" w:hAnsi="Book Antiqua"/>
          <w:sz w:val="24"/>
          <w:szCs w:val="24"/>
        </w:rPr>
        <w:t>I</w:t>
      </w:r>
      <w:r w:rsidR="00145A69" w:rsidRPr="00145A69">
        <w:rPr>
          <w:rFonts w:ascii="Book Antiqua" w:hAnsi="Book Antiqua"/>
          <w:sz w:val="24"/>
          <w:szCs w:val="24"/>
        </w:rPr>
        <w:t xml:space="preserve">ST VIH SIDA e Malária, </w:t>
      </w:r>
      <w:r w:rsidR="00AF3F25">
        <w:rPr>
          <w:rFonts w:ascii="Book Antiqua" w:hAnsi="Book Antiqua"/>
          <w:sz w:val="24"/>
          <w:szCs w:val="24"/>
        </w:rPr>
        <w:t xml:space="preserve">e </w:t>
      </w:r>
      <w:r w:rsidR="00AF3F25" w:rsidRPr="00AF3F25">
        <w:rPr>
          <w:rFonts w:ascii="Book Antiqua" w:hAnsi="Book Antiqua"/>
          <w:i/>
          <w:sz w:val="24"/>
          <w:szCs w:val="24"/>
        </w:rPr>
        <w:t>r</w:t>
      </w:r>
      <w:r w:rsidR="00FC41C2" w:rsidRPr="00AF3F25">
        <w:rPr>
          <w:rFonts w:ascii="Book Antiqua" w:hAnsi="Book Antiqua"/>
          <w:i/>
          <w:sz w:val="24"/>
          <w:szCs w:val="24"/>
        </w:rPr>
        <w:t>ecordando</w:t>
      </w:r>
      <w:r w:rsidR="00F46D78">
        <w:rPr>
          <w:rFonts w:ascii="Book Antiqua" w:hAnsi="Book Antiqua"/>
          <w:i/>
          <w:sz w:val="24"/>
          <w:szCs w:val="24"/>
        </w:rPr>
        <w:t xml:space="preserve"> </w:t>
      </w:r>
      <w:r w:rsidR="00FC41C2" w:rsidRPr="00AF3F25">
        <w:rPr>
          <w:rFonts w:ascii="Book Antiqua" w:hAnsi="Book Antiqua"/>
          <w:sz w:val="24"/>
          <w:szCs w:val="24"/>
        </w:rPr>
        <w:t>que a incorporação de novas redes temáticas no PECS/CPLP deve</w:t>
      </w:r>
      <w:r w:rsidRPr="00AF3F25">
        <w:rPr>
          <w:rFonts w:ascii="Book Antiqua" w:hAnsi="Book Antiqua"/>
          <w:sz w:val="24"/>
          <w:szCs w:val="24"/>
        </w:rPr>
        <w:t xml:space="preserve"> ser enquadrada </w:t>
      </w:r>
      <w:r w:rsidR="001D7321" w:rsidRPr="00AF3F25">
        <w:rPr>
          <w:rFonts w:ascii="Book Antiqua" w:hAnsi="Book Antiqua"/>
          <w:sz w:val="24"/>
          <w:szCs w:val="24"/>
        </w:rPr>
        <w:t>de acordo com as prioridades d</w:t>
      </w:r>
      <w:r w:rsidR="00C00129" w:rsidRPr="00AF3F25">
        <w:rPr>
          <w:rFonts w:ascii="Book Antiqua" w:hAnsi="Book Antiqua"/>
          <w:sz w:val="24"/>
          <w:szCs w:val="24"/>
        </w:rPr>
        <w:t xml:space="preserve">efinidas por consenso entre </w:t>
      </w:r>
      <w:r w:rsidR="001D7321" w:rsidRPr="00AF3F25">
        <w:rPr>
          <w:rFonts w:ascii="Book Antiqua" w:hAnsi="Book Antiqua"/>
          <w:sz w:val="24"/>
          <w:szCs w:val="24"/>
        </w:rPr>
        <w:t>os Estados membros</w:t>
      </w:r>
      <w:r w:rsidR="00AF3F25" w:rsidRPr="00AF3F25">
        <w:rPr>
          <w:rFonts w:ascii="Book Antiqua" w:hAnsi="Book Antiqua"/>
          <w:sz w:val="24"/>
          <w:szCs w:val="24"/>
        </w:rPr>
        <w:t xml:space="preserve"> com base me pressupostos </w:t>
      </w:r>
      <w:r w:rsidR="00C00129" w:rsidRPr="00AF3F25">
        <w:rPr>
          <w:rFonts w:ascii="Book Antiqua" w:hAnsi="Book Antiqua"/>
          <w:sz w:val="24"/>
          <w:szCs w:val="24"/>
        </w:rPr>
        <w:t>já previstos nos documentos base do PECS-CPLP</w:t>
      </w:r>
      <w:r w:rsidR="00AF3F25">
        <w:rPr>
          <w:rFonts w:ascii="Book Antiqua" w:hAnsi="Book Antiqua"/>
          <w:sz w:val="24"/>
          <w:szCs w:val="24"/>
        </w:rPr>
        <w:t>;</w:t>
      </w:r>
    </w:p>
    <w:p w:rsidR="0006383F" w:rsidRDefault="00AF3F25" w:rsidP="0007241E">
      <w:pPr>
        <w:pStyle w:val="Corpodetexto"/>
        <w:ind w:right="474"/>
        <w:jc w:val="both"/>
        <w:rPr>
          <w:rFonts w:ascii="Book Antiqua" w:hAnsi="Book Antiqua"/>
          <w:sz w:val="24"/>
          <w:szCs w:val="24"/>
        </w:rPr>
      </w:pPr>
      <w:r w:rsidRPr="00AF3F25">
        <w:rPr>
          <w:rFonts w:ascii="Book Antiqua" w:hAnsi="Book Antiqua"/>
          <w:i/>
          <w:sz w:val="24"/>
          <w:szCs w:val="24"/>
        </w:rPr>
        <w:lastRenderedPageBreak/>
        <w:t>Atendendo</w:t>
      </w:r>
      <w:r>
        <w:rPr>
          <w:rFonts w:ascii="Book Antiqua" w:hAnsi="Book Antiqua"/>
          <w:sz w:val="24"/>
          <w:szCs w:val="24"/>
        </w:rPr>
        <w:t xml:space="preserve"> a que </w:t>
      </w:r>
      <w:r w:rsidRPr="00AF3F25">
        <w:rPr>
          <w:rFonts w:ascii="Book Antiqua" w:hAnsi="Book Antiqua"/>
          <w:sz w:val="24"/>
          <w:szCs w:val="24"/>
        </w:rPr>
        <w:t>a Reunião Técnica de Avaliação do PECS – 2009-2012, realizada no Secretariado Executivo da CPLP, em Lisboa, entre 17 e 18 de Abril de 2013, no âmbito de uma Reunião do Grupo Técnico da Saúde da CPLP (GTS-CPLP)</w:t>
      </w:r>
      <w:r w:rsidR="0006383F">
        <w:rPr>
          <w:rFonts w:ascii="Book Antiqua" w:hAnsi="Book Antiqua"/>
          <w:sz w:val="24"/>
          <w:szCs w:val="24"/>
        </w:rPr>
        <w:t>:</w:t>
      </w:r>
    </w:p>
    <w:p w:rsidR="00AF3F25" w:rsidRPr="0006383F" w:rsidRDefault="0006383F" w:rsidP="0006383F">
      <w:pPr>
        <w:pStyle w:val="Corpodetexto"/>
        <w:numPr>
          <w:ilvl w:val="0"/>
          <w:numId w:val="7"/>
        </w:numPr>
        <w:ind w:right="474"/>
        <w:jc w:val="both"/>
        <w:rPr>
          <w:rFonts w:ascii="Book Antiqua" w:hAnsi="Book Antiqua"/>
          <w:sz w:val="24"/>
          <w:szCs w:val="24"/>
        </w:rPr>
      </w:pPr>
      <w:r w:rsidRPr="0006383F">
        <w:rPr>
          <w:rFonts w:ascii="Book Antiqua" w:hAnsi="Book Antiqua"/>
          <w:sz w:val="24"/>
          <w:szCs w:val="24"/>
        </w:rPr>
        <w:t>Acordou que deveria ser reforçado o papel da Rede de Institutos Nacionais de Saúde (RINSP/CPLP) na consolidação e coordenação das redes temáticas existentes assim como de eventuais novas redes que possam vir a ser criadas.</w:t>
      </w:r>
    </w:p>
    <w:p w:rsidR="00714605" w:rsidRPr="0006383F" w:rsidRDefault="0006383F" w:rsidP="0006383F">
      <w:pPr>
        <w:pStyle w:val="Corpodetexto"/>
        <w:numPr>
          <w:ilvl w:val="0"/>
          <w:numId w:val="7"/>
        </w:numPr>
        <w:ind w:right="474"/>
        <w:jc w:val="both"/>
        <w:rPr>
          <w:rFonts w:ascii="Book Antiqua" w:hAnsi="Book Antiqua"/>
          <w:sz w:val="24"/>
          <w:szCs w:val="24"/>
        </w:rPr>
      </w:pPr>
      <w:r w:rsidRPr="0006383F">
        <w:rPr>
          <w:rFonts w:ascii="Book Antiqua" w:hAnsi="Book Antiqua"/>
          <w:sz w:val="24"/>
          <w:szCs w:val="24"/>
        </w:rPr>
        <w:t xml:space="preserve">Identificou a </w:t>
      </w:r>
      <w:r w:rsidR="00714605" w:rsidRPr="0006383F">
        <w:rPr>
          <w:rFonts w:ascii="Book Antiqua" w:hAnsi="Book Antiqua"/>
          <w:sz w:val="24"/>
          <w:szCs w:val="24"/>
        </w:rPr>
        <w:t xml:space="preserve">relativa falta de operacionalidade e alcance nas redes temáticas como a RIDES IST VIH SIDA e RIDES Malária, tendo sido </w:t>
      </w:r>
      <w:r w:rsidRPr="0006383F">
        <w:rPr>
          <w:rFonts w:ascii="Book Antiqua" w:hAnsi="Book Antiqua"/>
          <w:sz w:val="24"/>
          <w:szCs w:val="24"/>
        </w:rPr>
        <w:t>acordada</w:t>
      </w:r>
      <w:r w:rsidR="00714605" w:rsidRPr="0006383F">
        <w:rPr>
          <w:rFonts w:ascii="Book Antiqua" w:hAnsi="Book Antiqua"/>
          <w:sz w:val="24"/>
          <w:szCs w:val="24"/>
        </w:rPr>
        <w:t xml:space="preserve"> a sua incorporação nas Redes Estruturantes existentes, nomeadamente na RINSP/CPLP</w:t>
      </w:r>
    </w:p>
    <w:p w:rsidR="00714605" w:rsidRPr="00145A69" w:rsidRDefault="0006383F" w:rsidP="0007241E">
      <w:pPr>
        <w:pStyle w:val="Corpodetexto"/>
        <w:numPr>
          <w:ilvl w:val="0"/>
          <w:numId w:val="7"/>
        </w:numPr>
        <w:ind w:right="474"/>
        <w:jc w:val="both"/>
        <w:rPr>
          <w:rFonts w:ascii="Book Antiqua" w:hAnsi="Book Antiqua"/>
          <w:i/>
          <w:sz w:val="24"/>
          <w:szCs w:val="24"/>
        </w:rPr>
      </w:pPr>
      <w:r w:rsidRPr="00145A69">
        <w:rPr>
          <w:rFonts w:ascii="Book Antiqua" w:hAnsi="Book Antiqua"/>
          <w:sz w:val="24"/>
          <w:szCs w:val="24"/>
        </w:rPr>
        <w:t xml:space="preserve">Refletiu sobre </w:t>
      </w:r>
      <w:r w:rsidR="00714605" w:rsidRPr="00145A69">
        <w:rPr>
          <w:rFonts w:ascii="Book Antiqua" w:hAnsi="Book Antiqua"/>
          <w:sz w:val="24"/>
          <w:szCs w:val="24"/>
        </w:rPr>
        <w:t>a necessidade de alargamento e fortalecimento do conceito e alcance das redes de instituições estruturantes, incluindo àquelas que ainda não</w:t>
      </w:r>
      <w:r w:rsidRPr="00145A69">
        <w:rPr>
          <w:rFonts w:ascii="Book Antiqua" w:hAnsi="Book Antiqua"/>
          <w:sz w:val="24"/>
          <w:szCs w:val="24"/>
        </w:rPr>
        <w:t xml:space="preserve"> se</w:t>
      </w:r>
      <w:r w:rsidR="00714605" w:rsidRPr="00145A69">
        <w:rPr>
          <w:rFonts w:ascii="Book Antiqua" w:hAnsi="Book Antiqua"/>
          <w:sz w:val="24"/>
          <w:szCs w:val="24"/>
        </w:rPr>
        <w:t xml:space="preserve"> conseguiram desenvolver</w:t>
      </w:r>
      <w:r w:rsidR="00145A69" w:rsidRPr="00145A69">
        <w:rPr>
          <w:rFonts w:ascii="Book Antiqua" w:hAnsi="Book Antiqua"/>
          <w:sz w:val="24"/>
          <w:szCs w:val="24"/>
        </w:rPr>
        <w:t>;</w:t>
      </w:r>
    </w:p>
    <w:p w:rsidR="0007241E" w:rsidRDefault="0007241E" w:rsidP="0007241E">
      <w:pPr>
        <w:pStyle w:val="Corpodetexto"/>
        <w:ind w:right="474"/>
        <w:jc w:val="both"/>
        <w:rPr>
          <w:rFonts w:ascii="Book Antiqua" w:hAnsi="Book Antiqua"/>
          <w:i/>
          <w:sz w:val="24"/>
          <w:szCs w:val="24"/>
        </w:rPr>
      </w:pPr>
    </w:p>
    <w:p w:rsidR="00444A33" w:rsidRPr="00444A33" w:rsidRDefault="00444A33" w:rsidP="00444A33">
      <w:pPr>
        <w:pStyle w:val="Corpodetexto"/>
        <w:ind w:right="474"/>
        <w:jc w:val="both"/>
        <w:rPr>
          <w:rFonts w:ascii="Book Antiqua" w:hAnsi="Book Antiqua"/>
          <w:sz w:val="24"/>
          <w:szCs w:val="24"/>
        </w:rPr>
      </w:pPr>
    </w:p>
    <w:p w:rsidR="00444A33" w:rsidRPr="00444A33" w:rsidRDefault="00444A33" w:rsidP="00444A33">
      <w:pPr>
        <w:pStyle w:val="Corpodetexto"/>
        <w:ind w:right="474"/>
        <w:jc w:val="both"/>
        <w:rPr>
          <w:rFonts w:ascii="Book Antiqua" w:hAnsi="Book Antiqua"/>
          <w:sz w:val="24"/>
          <w:szCs w:val="24"/>
        </w:rPr>
      </w:pPr>
      <w:r w:rsidRPr="004C7BD3">
        <w:rPr>
          <w:rFonts w:ascii="Book Antiqua" w:hAnsi="Book Antiqua"/>
          <w:b/>
          <w:sz w:val="24"/>
          <w:szCs w:val="24"/>
        </w:rPr>
        <w:t>DECIDE</w:t>
      </w:r>
      <w:r w:rsidR="004C7BD3" w:rsidRPr="004C7BD3">
        <w:rPr>
          <w:rFonts w:ascii="Book Antiqua" w:hAnsi="Book Antiqua"/>
          <w:b/>
          <w:sz w:val="24"/>
          <w:szCs w:val="24"/>
        </w:rPr>
        <w:t>M</w:t>
      </w:r>
      <w:r w:rsidRPr="00444A33">
        <w:rPr>
          <w:rFonts w:ascii="Book Antiqua" w:hAnsi="Book Antiqua"/>
          <w:sz w:val="24"/>
          <w:szCs w:val="24"/>
        </w:rPr>
        <w:t>:</w:t>
      </w:r>
    </w:p>
    <w:p w:rsidR="00444A33" w:rsidRPr="00444A33" w:rsidRDefault="00444A33" w:rsidP="00444A33">
      <w:pPr>
        <w:pStyle w:val="Corpodetexto"/>
        <w:ind w:right="474"/>
        <w:jc w:val="both"/>
        <w:rPr>
          <w:rFonts w:ascii="Book Antiqua" w:hAnsi="Book Antiqua"/>
          <w:sz w:val="24"/>
          <w:szCs w:val="24"/>
        </w:rPr>
      </w:pPr>
    </w:p>
    <w:p w:rsidR="00741B4B" w:rsidRPr="008011A9" w:rsidRDefault="002F6903" w:rsidP="00B36F6C">
      <w:pPr>
        <w:pStyle w:val="Default"/>
        <w:jc w:val="both"/>
      </w:pPr>
      <w:r w:rsidRPr="008011A9">
        <w:rPr>
          <w:i/>
        </w:rPr>
        <w:t xml:space="preserve">Apoiar </w:t>
      </w:r>
      <w:r w:rsidR="008011A9" w:rsidRPr="008011A9">
        <w:t>mecanismos permanentes de articulação entre as</w:t>
      </w:r>
      <w:r w:rsidR="00145A69" w:rsidRPr="008011A9">
        <w:t xml:space="preserve"> redes temáticas </w:t>
      </w:r>
      <w:r w:rsidR="008011A9" w:rsidRPr="008011A9">
        <w:t xml:space="preserve">e </w:t>
      </w:r>
      <w:r w:rsidR="00145A69" w:rsidRPr="008011A9">
        <w:t xml:space="preserve">as redes estruturantes </w:t>
      </w:r>
      <w:r w:rsidR="00741B4B" w:rsidRPr="008011A9">
        <w:t xml:space="preserve">da CPLP </w:t>
      </w:r>
      <w:r w:rsidR="00145A69" w:rsidRPr="008011A9">
        <w:t>numa lógica de suporte técnico-científico</w:t>
      </w:r>
      <w:r w:rsidR="00741B4B" w:rsidRPr="008011A9">
        <w:t xml:space="preserve">, tendo presente que estas últimas serão as entidades </w:t>
      </w:r>
      <w:r w:rsidR="00B36F6C">
        <w:t xml:space="preserve">preferenciais </w:t>
      </w:r>
      <w:r w:rsidR="00B36F6C" w:rsidRPr="008011A9">
        <w:t>onde</w:t>
      </w:r>
      <w:r w:rsidR="00741B4B" w:rsidRPr="008011A9">
        <w:t xml:space="preserve"> a cooperação em saúde no contexto da CPLP será realizada.</w:t>
      </w:r>
    </w:p>
    <w:p w:rsidR="00741B4B" w:rsidRDefault="00741B4B" w:rsidP="00741B4B">
      <w:pPr>
        <w:pStyle w:val="Default"/>
        <w:jc w:val="both"/>
      </w:pPr>
    </w:p>
    <w:p w:rsidR="00444A33" w:rsidRPr="004C7BD3" w:rsidRDefault="00444A33" w:rsidP="00444A33">
      <w:pPr>
        <w:pStyle w:val="Corpodetexto"/>
        <w:ind w:right="474"/>
        <w:jc w:val="both"/>
        <w:rPr>
          <w:rFonts w:ascii="Book Antiqua" w:hAnsi="Book Antiqua" w:cs="Book Antiqua"/>
          <w:color w:val="000000"/>
          <w:sz w:val="24"/>
          <w:szCs w:val="24"/>
          <w:lang w:eastAsia="en-US"/>
        </w:rPr>
      </w:pPr>
    </w:p>
    <w:p w:rsidR="00220E19" w:rsidRPr="00220E19" w:rsidRDefault="00220E19" w:rsidP="00AC3404">
      <w:pPr>
        <w:pStyle w:val="Default"/>
        <w:rPr>
          <w:rFonts w:cs="Times New Roman"/>
          <w:i/>
          <w:color w:val="auto"/>
        </w:rPr>
      </w:pPr>
    </w:p>
    <w:p w:rsidR="002D46F5" w:rsidRDefault="002D46F5" w:rsidP="00282B7A">
      <w:pPr>
        <w:pStyle w:val="Default"/>
        <w:jc w:val="right"/>
      </w:pPr>
      <w:r w:rsidRPr="00220E19">
        <w:rPr>
          <w:rFonts w:cs="Times New Roman"/>
          <w:i/>
          <w:color w:val="auto"/>
        </w:rPr>
        <w:t>Feit</w:t>
      </w:r>
      <w:r w:rsidRPr="00220E19">
        <w:rPr>
          <w:rFonts w:cs="Times New Roman"/>
          <w:color w:val="auto"/>
        </w:rPr>
        <w:t>a</w:t>
      </w:r>
      <w:r w:rsidRPr="00AC3404">
        <w:rPr>
          <w:rFonts w:cs="Times New Roman"/>
          <w:color w:val="auto"/>
        </w:rPr>
        <w:t xml:space="preserve"> em </w:t>
      </w:r>
      <w:r w:rsidR="00282B7A">
        <w:rPr>
          <w:rFonts w:cs="Times New Roman"/>
          <w:color w:val="auto"/>
        </w:rPr>
        <w:t>Maputo</w:t>
      </w:r>
      <w:r w:rsidRPr="00AC3404">
        <w:rPr>
          <w:rFonts w:cs="Times New Roman"/>
          <w:color w:val="auto"/>
        </w:rPr>
        <w:t xml:space="preserve">, a </w:t>
      </w:r>
      <w:r w:rsidR="00282B7A">
        <w:rPr>
          <w:rFonts w:cs="Times New Roman"/>
          <w:color w:val="auto"/>
        </w:rPr>
        <w:t>12</w:t>
      </w:r>
      <w:r w:rsidRPr="00AC3404">
        <w:rPr>
          <w:rFonts w:cs="Times New Roman"/>
          <w:color w:val="auto"/>
        </w:rPr>
        <w:t xml:space="preserve"> de </w:t>
      </w:r>
      <w:r w:rsidR="00282B7A">
        <w:rPr>
          <w:rFonts w:cs="Times New Roman"/>
          <w:color w:val="auto"/>
        </w:rPr>
        <w:t>Fevereiro de 2014</w:t>
      </w:r>
    </w:p>
    <w:p w:rsidR="002D46F5" w:rsidRDefault="002D46F5" w:rsidP="00191BC9">
      <w:pPr>
        <w:pStyle w:val="Corpodetexto"/>
        <w:ind w:right="474"/>
        <w:jc w:val="both"/>
        <w:rPr>
          <w:rFonts w:ascii="Book Antiqua" w:hAnsi="Book Antiqua"/>
          <w:sz w:val="24"/>
          <w:szCs w:val="24"/>
        </w:rPr>
      </w:pPr>
    </w:p>
    <w:sectPr w:rsidR="002D46F5" w:rsidSect="00431CD8">
      <w:footerReference w:type="even" r:id="rId8"/>
      <w:footerReference w:type="default" r:id="rId9"/>
      <w:pgSz w:w="12240" w:h="15840" w:code="1"/>
      <w:pgMar w:top="2268" w:right="1588" w:bottom="1418" w:left="1701" w:header="720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7BE" w:rsidRDefault="00BD37BE">
      <w:r>
        <w:separator/>
      </w:r>
    </w:p>
  </w:endnote>
  <w:endnote w:type="continuationSeparator" w:id="0">
    <w:p w:rsidR="00BD37BE" w:rsidRDefault="00BD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F5" w:rsidRDefault="0024082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46F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46F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D46F5" w:rsidRDefault="002D46F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F5" w:rsidRPr="00657BA2" w:rsidRDefault="00240825">
    <w:pPr>
      <w:pStyle w:val="Rodap"/>
      <w:jc w:val="right"/>
      <w:rPr>
        <w:rFonts w:ascii="Book Antiqua" w:hAnsi="Book Antiqua"/>
      </w:rPr>
    </w:pPr>
    <w:r w:rsidRPr="00657BA2">
      <w:rPr>
        <w:rFonts w:ascii="Book Antiqua" w:hAnsi="Book Antiqua"/>
      </w:rPr>
      <w:fldChar w:fldCharType="begin"/>
    </w:r>
    <w:r w:rsidR="002D46F5" w:rsidRPr="00657BA2">
      <w:rPr>
        <w:rFonts w:ascii="Book Antiqua" w:hAnsi="Book Antiqua"/>
      </w:rPr>
      <w:instrText xml:space="preserve"> PAGE   \* MERGEFORMAT </w:instrText>
    </w:r>
    <w:r w:rsidRPr="00657BA2">
      <w:rPr>
        <w:rFonts w:ascii="Book Antiqua" w:hAnsi="Book Antiqua"/>
      </w:rPr>
      <w:fldChar w:fldCharType="separate"/>
    </w:r>
    <w:r w:rsidR="004F7655">
      <w:rPr>
        <w:rFonts w:ascii="Book Antiqua" w:hAnsi="Book Antiqua"/>
        <w:noProof/>
      </w:rPr>
      <w:t>2</w:t>
    </w:r>
    <w:r w:rsidRPr="00657BA2">
      <w:rPr>
        <w:rFonts w:ascii="Book Antiqua" w:hAnsi="Book Antiqua"/>
      </w:rPr>
      <w:fldChar w:fldCharType="end"/>
    </w:r>
  </w:p>
  <w:p w:rsidR="002D46F5" w:rsidRDefault="002D46F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7BE" w:rsidRDefault="00BD37BE">
      <w:r>
        <w:separator/>
      </w:r>
    </w:p>
  </w:footnote>
  <w:footnote w:type="continuationSeparator" w:id="0">
    <w:p w:rsidR="00BD37BE" w:rsidRDefault="00BD3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D41"/>
    <w:multiLevelType w:val="hybridMultilevel"/>
    <w:tmpl w:val="611CD91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77C4C"/>
    <w:multiLevelType w:val="hybridMultilevel"/>
    <w:tmpl w:val="01487E5C"/>
    <w:lvl w:ilvl="0" w:tplc="30023038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Book Antiqua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AE025A"/>
    <w:multiLevelType w:val="hybridMultilevel"/>
    <w:tmpl w:val="1940E9EA"/>
    <w:lvl w:ilvl="0" w:tplc="44E2075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F346E"/>
    <w:multiLevelType w:val="hybridMultilevel"/>
    <w:tmpl w:val="61EAE032"/>
    <w:lvl w:ilvl="0" w:tplc="A2308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46771"/>
    <w:multiLevelType w:val="hybridMultilevel"/>
    <w:tmpl w:val="5C14F0C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1458B"/>
    <w:multiLevelType w:val="hybridMultilevel"/>
    <w:tmpl w:val="5A74A9B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86F78"/>
    <w:multiLevelType w:val="hybridMultilevel"/>
    <w:tmpl w:val="5BAEB270"/>
    <w:lvl w:ilvl="0" w:tplc="A224B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16"/>
    <w:rsid w:val="00001595"/>
    <w:rsid w:val="0000429B"/>
    <w:rsid w:val="00045B14"/>
    <w:rsid w:val="00054AD3"/>
    <w:rsid w:val="00055B6A"/>
    <w:rsid w:val="000632EA"/>
    <w:rsid w:val="0006383F"/>
    <w:rsid w:val="00064918"/>
    <w:rsid w:val="0007241E"/>
    <w:rsid w:val="00092BA7"/>
    <w:rsid w:val="000C351D"/>
    <w:rsid w:val="000D07C8"/>
    <w:rsid w:val="000D2A59"/>
    <w:rsid w:val="000D3330"/>
    <w:rsid w:val="000D3CF9"/>
    <w:rsid w:val="000D46ED"/>
    <w:rsid w:val="000D4866"/>
    <w:rsid w:val="000E69B5"/>
    <w:rsid w:val="000F1FD2"/>
    <w:rsid w:val="0010152D"/>
    <w:rsid w:val="00102001"/>
    <w:rsid w:val="0011276B"/>
    <w:rsid w:val="0013566A"/>
    <w:rsid w:val="00145A69"/>
    <w:rsid w:val="00162A04"/>
    <w:rsid w:val="00164C64"/>
    <w:rsid w:val="00172594"/>
    <w:rsid w:val="001734BF"/>
    <w:rsid w:val="00185605"/>
    <w:rsid w:val="00185758"/>
    <w:rsid w:val="00191BC9"/>
    <w:rsid w:val="001A0F6D"/>
    <w:rsid w:val="001A1574"/>
    <w:rsid w:val="001A5CBC"/>
    <w:rsid w:val="001B1596"/>
    <w:rsid w:val="001C32C3"/>
    <w:rsid w:val="001C4F65"/>
    <w:rsid w:val="001D07C0"/>
    <w:rsid w:val="001D7321"/>
    <w:rsid w:val="001E58E3"/>
    <w:rsid w:val="001F18D3"/>
    <w:rsid w:val="002007B0"/>
    <w:rsid w:val="00210FAB"/>
    <w:rsid w:val="00220E19"/>
    <w:rsid w:val="00236DC6"/>
    <w:rsid w:val="00240825"/>
    <w:rsid w:val="00250E09"/>
    <w:rsid w:val="00253834"/>
    <w:rsid w:val="00282B7A"/>
    <w:rsid w:val="00282DC8"/>
    <w:rsid w:val="002920D4"/>
    <w:rsid w:val="002A08EB"/>
    <w:rsid w:val="002A44E4"/>
    <w:rsid w:val="002D3DAC"/>
    <w:rsid w:val="002D46F5"/>
    <w:rsid w:val="002E222B"/>
    <w:rsid w:val="002E2243"/>
    <w:rsid w:val="002E4E9A"/>
    <w:rsid w:val="002F2CD5"/>
    <w:rsid w:val="002F6903"/>
    <w:rsid w:val="00304700"/>
    <w:rsid w:val="00310B55"/>
    <w:rsid w:val="003249BA"/>
    <w:rsid w:val="00356829"/>
    <w:rsid w:val="003641BD"/>
    <w:rsid w:val="00396CE6"/>
    <w:rsid w:val="003A0472"/>
    <w:rsid w:val="003A387F"/>
    <w:rsid w:val="003B2CEC"/>
    <w:rsid w:val="003C23DC"/>
    <w:rsid w:val="003F4E0C"/>
    <w:rsid w:val="00402A74"/>
    <w:rsid w:val="00403B37"/>
    <w:rsid w:val="00406E9E"/>
    <w:rsid w:val="004116F9"/>
    <w:rsid w:val="00417054"/>
    <w:rsid w:val="00427C4F"/>
    <w:rsid w:val="00431CD8"/>
    <w:rsid w:val="004335B4"/>
    <w:rsid w:val="00444A33"/>
    <w:rsid w:val="00450520"/>
    <w:rsid w:val="004557B3"/>
    <w:rsid w:val="004572CC"/>
    <w:rsid w:val="00475550"/>
    <w:rsid w:val="00475718"/>
    <w:rsid w:val="004909BB"/>
    <w:rsid w:val="004B3FE9"/>
    <w:rsid w:val="004B657F"/>
    <w:rsid w:val="004C5D69"/>
    <w:rsid w:val="004C7BD3"/>
    <w:rsid w:val="004D47A4"/>
    <w:rsid w:val="004E0176"/>
    <w:rsid w:val="004F7655"/>
    <w:rsid w:val="005053F3"/>
    <w:rsid w:val="00506530"/>
    <w:rsid w:val="00511887"/>
    <w:rsid w:val="00527ED6"/>
    <w:rsid w:val="005362A9"/>
    <w:rsid w:val="00541575"/>
    <w:rsid w:val="00561908"/>
    <w:rsid w:val="00562765"/>
    <w:rsid w:val="005670CD"/>
    <w:rsid w:val="00567339"/>
    <w:rsid w:val="00571AEF"/>
    <w:rsid w:val="0058189D"/>
    <w:rsid w:val="00583AD8"/>
    <w:rsid w:val="00592D86"/>
    <w:rsid w:val="00593B2E"/>
    <w:rsid w:val="00593EC1"/>
    <w:rsid w:val="00594981"/>
    <w:rsid w:val="00597F35"/>
    <w:rsid w:val="005A083C"/>
    <w:rsid w:val="005A3744"/>
    <w:rsid w:val="005A665B"/>
    <w:rsid w:val="005C1923"/>
    <w:rsid w:val="00600916"/>
    <w:rsid w:val="00600E39"/>
    <w:rsid w:val="00603A94"/>
    <w:rsid w:val="006049FA"/>
    <w:rsid w:val="00615F54"/>
    <w:rsid w:val="006264B7"/>
    <w:rsid w:val="00632695"/>
    <w:rsid w:val="00644995"/>
    <w:rsid w:val="0064745C"/>
    <w:rsid w:val="00654F87"/>
    <w:rsid w:val="006574A8"/>
    <w:rsid w:val="00657BA2"/>
    <w:rsid w:val="00672771"/>
    <w:rsid w:val="00673568"/>
    <w:rsid w:val="006959DE"/>
    <w:rsid w:val="006A1FE8"/>
    <w:rsid w:val="006B191E"/>
    <w:rsid w:val="006C2B31"/>
    <w:rsid w:val="006C5184"/>
    <w:rsid w:val="006D3824"/>
    <w:rsid w:val="006D51C5"/>
    <w:rsid w:val="006E5FCF"/>
    <w:rsid w:val="006F6A3D"/>
    <w:rsid w:val="007012C5"/>
    <w:rsid w:val="0070416C"/>
    <w:rsid w:val="00714605"/>
    <w:rsid w:val="0072660F"/>
    <w:rsid w:val="007358FB"/>
    <w:rsid w:val="00741024"/>
    <w:rsid w:val="00741B4B"/>
    <w:rsid w:val="007515E5"/>
    <w:rsid w:val="007609B2"/>
    <w:rsid w:val="00774511"/>
    <w:rsid w:val="00795A11"/>
    <w:rsid w:val="007A48EE"/>
    <w:rsid w:val="007C009A"/>
    <w:rsid w:val="007F0E24"/>
    <w:rsid w:val="007F0F3C"/>
    <w:rsid w:val="007F285E"/>
    <w:rsid w:val="007F3753"/>
    <w:rsid w:val="007F5519"/>
    <w:rsid w:val="00800A7F"/>
    <w:rsid w:val="008011A9"/>
    <w:rsid w:val="008037FA"/>
    <w:rsid w:val="008048B3"/>
    <w:rsid w:val="008249A1"/>
    <w:rsid w:val="00826EDF"/>
    <w:rsid w:val="0083517C"/>
    <w:rsid w:val="00841195"/>
    <w:rsid w:val="00847BCC"/>
    <w:rsid w:val="00857CBD"/>
    <w:rsid w:val="00862B80"/>
    <w:rsid w:val="00866ECD"/>
    <w:rsid w:val="008764CE"/>
    <w:rsid w:val="00887654"/>
    <w:rsid w:val="00890A8F"/>
    <w:rsid w:val="00894555"/>
    <w:rsid w:val="008B41CD"/>
    <w:rsid w:val="008B5944"/>
    <w:rsid w:val="008C5B23"/>
    <w:rsid w:val="008D25D1"/>
    <w:rsid w:val="008F5B6A"/>
    <w:rsid w:val="00900D94"/>
    <w:rsid w:val="0090402A"/>
    <w:rsid w:val="00904E27"/>
    <w:rsid w:val="0090722F"/>
    <w:rsid w:val="00920E3E"/>
    <w:rsid w:val="00925E04"/>
    <w:rsid w:val="009261CF"/>
    <w:rsid w:val="00932F2C"/>
    <w:rsid w:val="00933BC1"/>
    <w:rsid w:val="00934DDB"/>
    <w:rsid w:val="009371C7"/>
    <w:rsid w:val="00943FF9"/>
    <w:rsid w:val="009514A5"/>
    <w:rsid w:val="00956EA5"/>
    <w:rsid w:val="00960B3C"/>
    <w:rsid w:val="00961EE3"/>
    <w:rsid w:val="009637BE"/>
    <w:rsid w:val="00966C94"/>
    <w:rsid w:val="00973BD4"/>
    <w:rsid w:val="009926B5"/>
    <w:rsid w:val="00994991"/>
    <w:rsid w:val="009D3158"/>
    <w:rsid w:val="009E2A04"/>
    <w:rsid w:val="009F0D3C"/>
    <w:rsid w:val="009F2E6A"/>
    <w:rsid w:val="00A00A8C"/>
    <w:rsid w:val="00A00CA1"/>
    <w:rsid w:val="00A01280"/>
    <w:rsid w:val="00A150B8"/>
    <w:rsid w:val="00A155D4"/>
    <w:rsid w:val="00A23494"/>
    <w:rsid w:val="00A263B0"/>
    <w:rsid w:val="00A266E4"/>
    <w:rsid w:val="00A272E7"/>
    <w:rsid w:val="00A302D9"/>
    <w:rsid w:val="00A43D50"/>
    <w:rsid w:val="00A46254"/>
    <w:rsid w:val="00A54F79"/>
    <w:rsid w:val="00A67CE3"/>
    <w:rsid w:val="00A74EAD"/>
    <w:rsid w:val="00A751DA"/>
    <w:rsid w:val="00A81570"/>
    <w:rsid w:val="00A942D3"/>
    <w:rsid w:val="00A9794C"/>
    <w:rsid w:val="00AA3839"/>
    <w:rsid w:val="00AA540E"/>
    <w:rsid w:val="00AA5809"/>
    <w:rsid w:val="00AB5475"/>
    <w:rsid w:val="00AB6B28"/>
    <w:rsid w:val="00AB763A"/>
    <w:rsid w:val="00AC03C0"/>
    <w:rsid w:val="00AC2E36"/>
    <w:rsid w:val="00AC3404"/>
    <w:rsid w:val="00AC43BA"/>
    <w:rsid w:val="00AC6323"/>
    <w:rsid w:val="00AE56C1"/>
    <w:rsid w:val="00AE5A88"/>
    <w:rsid w:val="00AE66CF"/>
    <w:rsid w:val="00AF3F25"/>
    <w:rsid w:val="00AF7DAE"/>
    <w:rsid w:val="00B00581"/>
    <w:rsid w:val="00B0135B"/>
    <w:rsid w:val="00B03247"/>
    <w:rsid w:val="00B04AF5"/>
    <w:rsid w:val="00B1248D"/>
    <w:rsid w:val="00B133B5"/>
    <w:rsid w:val="00B13857"/>
    <w:rsid w:val="00B21396"/>
    <w:rsid w:val="00B26E71"/>
    <w:rsid w:val="00B32434"/>
    <w:rsid w:val="00B36F6C"/>
    <w:rsid w:val="00B47C98"/>
    <w:rsid w:val="00B54BEC"/>
    <w:rsid w:val="00B62B8F"/>
    <w:rsid w:val="00B708E8"/>
    <w:rsid w:val="00B74F72"/>
    <w:rsid w:val="00B75601"/>
    <w:rsid w:val="00BA2F0F"/>
    <w:rsid w:val="00BC112A"/>
    <w:rsid w:val="00BC55B9"/>
    <w:rsid w:val="00BD37BE"/>
    <w:rsid w:val="00BD52AD"/>
    <w:rsid w:val="00BD66D5"/>
    <w:rsid w:val="00BE4573"/>
    <w:rsid w:val="00BE6782"/>
    <w:rsid w:val="00BF3C6F"/>
    <w:rsid w:val="00C00129"/>
    <w:rsid w:val="00C05ECF"/>
    <w:rsid w:val="00C14E2B"/>
    <w:rsid w:val="00C16C0A"/>
    <w:rsid w:val="00C2707C"/>
    <w:rsid w:val="00C30FBC"/>
    <w:rsid w:val="00C4376A"/>
    <w:rsid w:val="00C55555"/>
    <w:rsid w:val="00C63DC6"/>
    <w:rsid w:val="00C678F6"/>
    <w:rsid w:val="00C73AFB"/>
    <w:rsid w:val="00C74123"/>
    <w:rsid w:val="00C84433"/>
    <w:rsid w:val="00C85B6C"/>
    <w:rsid w:val="00CA550C"/>
    <w:rsid w:val="00CA6991"/>
    <w:rsid w:val="00CB1390"/>
    <w:rsid w:val="00CB5DE8"/>
    <w:rsid w:val="00CC5422"/>
    <w:rsid w:val="00CE666F"/>
    <w:rsid w:val="00CF3552"/>
    <w:rsid w:val="00D01F16"/>
    <w:rsid w:val="00D158C0"/>
    <w:rsid w:val="00D313A8"/>
    <w:rsid w:val="00D3622E"/>
    <w:rsid w:val="00D3711A"/>
    <w:rsid w:val="00D50B3E"/>
    <w:rsid w:val="00D63309"/>
    <w:rsid w:val="00D8021D"/>
    <w:rsid w:val="00D867D2"/>
    <w:rsid w:val="00D9006C"/>
    <w:rsid w:val="00D92CAE"/>
    <w:rsid w:val="00DA114F"/>
    <w:rsid w:val="00DB0863"/>
    <w:rsid w:val="00DE0631"/>
    <w:rsid w:val="00DE5289"/>
    <w:rsid w:val="00DF06AE"/>
    <w:rsid w:val="00DF082C"/>
    <w:rsid w:val="00DF4C40"/>
    <w:rsid w:val="00E004E9"/>
    <w:rsid w:val="00E04AAC"/>
    <w:rsid w:val="00E04F7F"/>
    <w:rsid w:val="00E1256C"/>
    <w:rsid w:val="00E30D25"/>
    <w:rsid w:val="00E32AAF"/>
    <w:rsid w:val="00E52119"/>
    <w:rsid w:val="00E73273"/>
    <w:rsid w:val="00E74119"/>
    <w:rsid w:val="00E76757"/>
    <w:rsid w:val="00E76D21"/>
    <w:rsid w:val="00E8738E"/>
    <w:rsid w:val="00E87CE8"/>
    <w:rsid w:val="00E94235"/>
    <w:rsid w:val="00E9619E"/>
    <w:rsid w:val="00EA5A47"/>
    <w:rsid w:val="00EB317C"/>
    <w:rsid w:val="00EB549F"/>
    <w:rsid w:val="00EC0643"/>
    <w:rsid w:val="00ED3203"/>
    <w:rsid w:val="00ED6911"/>
    <w:rsid w:val="00EF0525"/>
    <w:rsid w:val="00EF1675"/>
    <w:rsid w:val="00F0295D"/>
    <w:rsid w:val="00F04BC9"/>
    <w:rsid w:val="00F15FDF"/>
    <w:rsid w:val="00F24AB2"/>
    <w:rsid w:val="00F24CF6"/>
    <w:rsid w:val="00F34314"/>
    <w:rsid w:val="00F46D78"/>
    <w:rsid w:val="00F63386"/>
    <w:rsid w:val="00F65D49"/>
    <w:rsid w:val="00F75ADE"/>
    <w:rsid w:val="00FA3673"/>
    <w:rsid w:val="00FA39D5"/>
    <w:rsid w:val="00FA40DE"/>
    <w:rsid w:val="00FA7E67"/>
    <w:rsid w:val="00FC41C2"/>
    <w:rsid w:val="00FE335E"/>
    <w:rsid w:val="00FE5F60"/>
    <w:rsid w:val="00FF5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58"/>
    <w:rPr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9D3158"/>
    <w:pPr>
      <w:keepNext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9D3158"/>
    <w:pPr>
      <w:keepNext/>
      <w:jc w:val="center"/>
      <w:outlineLvl w:val="1"/>
    </w:pPr>
    <w:rPr>
      <w:sz w:val="24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9D3158"/>
    <w:pPr>
      <w:keepNext/>
      <w:outlineLvl w:val="2"/>
    </w:pPr>
    <w:rPr>
      <w:rFonts w:ascii="Book Antiqua" w:hAnsi="Book Antiqua"/>
      <w:sz w:val="24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9D3158"/>
    <w:pPr>
      <w:keepNext/>
      <w:jc w:val="center"/>
      <w:outlineLvl w:val="3"/>
    </w:pPr>
    <w:rPr>
      <w:rFonts w:ascii="Book Antiqua" w:hAnsi="Book Antiqua"/>
      <w:b/>
      <w:bCs/>
      <w:sz w:val="24"/>
    </w:rPr>
  </w:style>
  <w:style w:type="paragraph" w:styleId="Cabealho6">
    <w:name w:val="heading 6"/>
    <w:basedOn w:val="Normal"/>
    <w:next w:val="Normal"/>
    <w:link w:val="Cabealho6Carcter"/>
    <w:uiPriority w:val="99"/>
    <w:qFormat/>
    <w:rsid w:val="00B1248D"/>
    <w:pPr>
      <w:keepNext/>
      <w:outlineLvl w:val="5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310B5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semiHidden/>
    <w:locked/>
    <w:rsid w:val="00310B5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semiHidden/>
    <w:locked/>
    <w:rsid w:val="00310B55"/>
    <w:rPr>
      <w:rFonts w:ascii="Cambria" w:hAnsi="Cambria" w:cs="Times New Roman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semiHidden/>
    <w:locked/>
    <w:rsid w:val="00310B55"/>
    <w:rPr>
      <w:rFonts w:ascii="Calibri" w:hAnsi="Calibri" w:cs="Times New Roman"/>
      <w:b/>
      <w:bCs/>
      <w:sz w:val="28"/>
      <w:szCs w:val="28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semiHidden/>
    <w:locked/>
    <w:rsid w:val="00310B55"/>
    <w:rPr>
      <w:rFonts w:ascii="Calibri" w:hAnsi="Calibri" w:cs="Times New Roman"/>
      <w:b/>
      <w:bCs/>
    </w:rPr>
  </w:style>
  <w:style w:type="paragraph" w:styleId="Corpodetexto">
    <w:name w:val="Body Text"/>
    <w:basedOn w:val="Normal"/>
    <w:link w:val="CorpodetextoCarcter"/>
    <w:uiPriority w:val="99"/>
    <w:rsid w:val="009D3158"/>
    <w:pPr>
      <w:jc w:val="center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locked/>
    <w:rsid w:val="00592D86"/>
    <w:rPr>
      <w:rFonts w:cs="Times New Roman"/>
    </w:rPr>
  </w:style>
  <w:style w:type="paragraph" w:styleId="Avanodecorpodetexto">
    <w:name w:val="Body Text Indent"/>
    <w:basedOn w:val="Normal"/>
    <w:link w:val="AvanodecorpodetextoCarcter"/>
    <w:uiPriority w:val="99"/>
    <w:rsid w:val="009D3158"/>
    <w:pPr>
      <w:jc w:val="center"/>
    </w:pPr>
    <w:rPr>
      <w:b/>
      <w:sz w:val="24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locked/>
    <w:rsid w:val="00310B55"/>
    <w:rPr>
      <w:rFonts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rsid w:val="009D315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657BA2"/>
    <w:rPr>
      <w:rFonts w:cs="Times New Roman"/>
    </w:rPr>
  </w:style>
  <w:style w:type="character" w:styleId="Nmerodepgina">
    <w:name w:val="page number"/>
    <w:basedOn w:val="Tipodeletrapredefinidodopargrafo"/>
    <w:uiPriority w:val="99"/>
    <w:rsid w:val="009D3158"/>
    <w:rPr>
      <w:rFonts w:cs="Times New Roman"/>
    </w:rPr>
  </w:style>
  <w:style w:type="paragraph" w:styleId="Cabealho">
    <w:name w:val="header"/>
    <w:basedOn w:val="Normal"/>
    <w:link w:val="CabealhoCarcter"/>
    <w:uiPriority w:val="99"/>
    <w:rsid w:val="009D315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310B55"/>
    <w:rPr>
      <w:rFonts w:cs="Times New Roman"/>
      <w:sz w:val="20"/>
      <w:szCs w:val="20"/>
    </w:rPr>
  </w:style>
  <w:style w:type="table" w:styleId="Tabelacomgrelha">
    <w:name w:val="Table Grid"/>
    <w:basedOn w:val="Tabelanormal"/>
    <w:uiPriority w:val="99"/>
    <w:rsid w:val="00D92C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rsid w:val="00BC55B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locked/>
    <w:rsid w:val="00BC55B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C340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99"/>
    <w:qFormat/>
    <w:rsid w:val="00AC34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imples">
    <w:name w:val="Plain Text"/>
    <w:basedOn w:val="Normal"/>
    <w:link w:val="TextosimplesCarcter"/>
    <w:uiPriority w:val="99"/>
    <w:rsid w:val="009261CF"/>
    <w:rPr>
      <w:rFonts w:ascii="Consolas" w:hAnsi="Consolas"/>
      <w:sz w:val="21"/>
      <w:szCs w:val="21"/>
      <w:lang w:eastAsia="en-US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locked/>
    <w:rsid w:val="009261CF"/>
    <w:rPr>
      <w:rFonts w:ascii="Consolas" w:hAnsi="Consolas" w:cs="Times New Roman"/>
      <w:sz w:val="21"/>
      <w:szCs w:val="21"/>
      <w:lang w:eastAsia="en-US"/>
    </w:rPr>
  </w:style>
  <w:style w:type="character" w:styleId="Refdecomentrio">
    <w:name w:val="annotation reference"/>
    <w:basedOn w:val="Tipodeletrapredefinidodopargrafo"/>
    <w:uiPriority w:val="99"/>
    <w:rsid w:val="00943FF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943FF9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locked/>
    <w:rsid w:val="00943FF9"/>
    <w:rPr>
      <w:rFonts w:cs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rsid w:val="00943FF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locked/>
    <w:rsid w:val="00943FF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58"/>
    <w:rPr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9D3158"/>
    <w:pPr>
      <w:keepNext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9D3158"/>
    <w:pPr>
      <w:keepNext/>
      <w:jc w:val="center"/>
      <w:outlineLvl w:val="1"/>
    </w:pPr>
    <w:rPr>
      <w:sz w:val="24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9D3158"/>
    <w:pPr>
      <w:keepNext/>
      <w:outlineLvl w:val="2"/>
    </w:pPr>
    <w:rPr>
      <w:rFonts w:ascii="Book Antiqua" w:hAnsi="Book Antiqua"/>
      <w:sz w:val="24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9D3158"/>
    <w:pPr>
      <w:keepNext/>
      <w:jc w:val="center"/>
      <w:outlineLvl w:val="3"/>
    </w:pPr>
    <w:rPr>
      <w:rFonts w:ascii="Book Antiqua" w:hAnsi="Book Antiqua"/>
      <w:b/>
      <w:bCs/>
      <w:sz w:val="24"/>
    </w:rPr>
  </w:style>
  <w:style w:type="paragraph" w:styleId="Cabealho6">
    <w:name w:val="heading 6"/>
    <w:basedOn w:val="Normal"/>
    <w:next w:val="Normal"/>
    <w:link w:val="Cabealho6Carcter"/>
    <w:uiPriority w:val="99"/>
    <w:qFormat/>
    <w:rsid w:val="00B1248D"/>
    <w:pPr>
      <w:keepNext/>
      <w:outlineLvl w:val="5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310B5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semiHidden/>
    <w:locked/>
    <w:rsid w:val="00310B5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semiHidden/>
    <w:locked/>
    <w:rsid w:val="00310B55"/>
    <w:rPr>
      <w:rFonts w:ascii="Cambria" w:hAnsi="Cambria" w:cs="Times New Roman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semiHidden/>
    <w:locked/>
    <w:rsid w:val="00310B55"/>
    <w:rPr>
      <w:rFonts w:ascii="Calibri" w:hAnsi="Calibri" w:cs="Times New Roman"/>
      <w:b/>
      <w:bCs/>
      <w:sz w:val="28"/>
      <w:szCs w:val="28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semiHidden/>
    <w:locked/>
    <w:rsid w:val="00310B55"/>
    <w:rPr>
      <w:rFonts w:ascii="Calibri" w:hAnsi="Calibri" w:cs="Times New Roman"/>
      <w:b/>
      <w:bCs/>
    </w:rPr>
  </w:style>
  <w:style w:type="paragraph" w:styleId="Corpodetexto">
    <w:name w:val="Body Text"/>
    <w:basedOn w:val="Normal"/>
    <w:link w:val="CorpodetextoCarcter"/>
    <w:uiPriority w:val="99"/>
    <w:rsid w:val="009D3158"/>
    <w:pPr>
      <w:jc w:val="center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locked/>
    <w:rsid w:val="00592D86"/>
    <w:rPr>
      <w:rFonts w:cs="Times New Roman"/>
    </w:rPr>
  </w:style>
  <w:style w:type="paragraph" w:styleId="Avanodecorpodetexto">
    <w:name w:val="Body Text Indent"/>
    <w:basedOn w:val="Normal"/>
    <w:link w:val="AvanodecorpodetextoCarcter"/>
    <w:uiPriority w:val="99"/>
    <w:rsid w:val="009D3158"/>
    <w:pPr>
      <w:jc w:val="center"/>
    </w:pPr>
    <w:rPr>
      <w:b/>
      <w:sz w:val="24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locked/>
    <w:rsid w:val="00310B55"/>
    <w:rPr>
      <w:rFonts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rsid w:val="009D315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657BA2"/>
    <w:rPr>
      <w:rFonts w:cs="Times New Roman"/>
    </w:rPr>
  </w:style>
  <w:style w:type="character" w:styleId="Nmerodepgina">
    <w:name w:val="page number"/>
    <w:basedOn w:val="Tipodeletrapredefinidodopargrafo"/>
    <w:uiPriority w:val="99"/>
    <w:rsid w:val="009D3158"/>
    <w:rPr>
      <w:rFonts w:cs="Times New Roman"/>
    </w:rPr>
  </w:style>
  <w:style w:type="paragraph" w:styleId="Cabealho">
    <w:name w:val="header"/>
    <w:basedOn w:val="Normal"/>
    <w:link w:val="CabealhoCarcter"/>
    <w:uiPriority w:val="99"/>
    <w:rsid w:val="009D315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310B55"/>
    <w:rPr>
      <w:rFonts w:cs="Times New Roman"/>
      <w:sz w:val="20"/>
      <w:szCs w:val="20"/>
    </w:rPr>
  </w:style>
  <w:style w:type="table" w:styleId="Tabelacomgrelha">
    <w:name w:val="Table Grid"/>
    <w:basedOn w:val="Tabelanormal"/>
    <w:uiPriority w:val="99"/>
    <w:rsid w:val="00D92C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rsid w:val="00BC55B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locked/>
    <w:rsid w:val="00BC55B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C340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99"/>
    <w:qFormat/>
    <w:rsid w:val="00AC34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imples">
    <w:name w:val="Plain Text"/>
    <w:basedOn w:val="Normal"/>
    <w:link w:val="TextosimplesCarcter"/>
    <w:uiPriority w:val="99"/>
    <w:rsid w:val="009261CF"/>
    <w:rPr>
      <w:rFonts w:ascii="Consolas" w:hAnsi="Consolas"/>
      <w:sz w:val="21"/>
      <w:szCs w:val="21"/>
      <w:lang w:eastAsia="en-US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locked/>
    <w:rsid w:val="009261CF"/>
    <w:rPr>
      <w:rFonts w:ascii="Consolas" w:hAnsi="Consolas" w:cs="Times New Roman"/>
      <w:sz w:val="21"/>
      <w:szCs w:val="21"/>
      <w:lang w:eastAsia="en-US"/>
    </w:rPr>
  </w:style>
  <w:style w:type="character" w:styleId="Refdecomentrio">
    <w:name w:val="annotation reference"/>
    <w:basedOn w:val="Tipodeletrapredefinidodopargrafo"/>
    <w:uiPriority w:val="99"/>
    <w:rsid w:val="00943FF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943FF9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locked/>
    <w:rsid w:val="00943FF9"/>
    <w:rPr>
      <w:rFonts w:cs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rsid w:val="00943FF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locked/>
    <w:rsid w:val="00943FF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457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XII REUNIÃO ORDINÁRIA DO CONSELHO DE MINISTROS</vt:lpstr>
      <vt:lpstr>XII REUNIÃO ORDINÁRIA DO CONSELHO DE MINISTROS</vt:lpstr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REUNIÃO ORDINÁRIA DO CONSELHO DE MINISTROS</dc:title>
  <dc:creator>mbentes</dc:creator>
  <cp:lastModifiedBy>Manuel Lapao</cp:lastModifiedBy>
  <cp:revision>12</cp:revision>
  <cp:lastPrinted>2011-07-19T10:54:00Z</cp:lastPrinted>
  <dcterms:created xsi:type="dcterms:W3CDTF">2014-02-10T12:27:00Z</dcterms:created>
  <dcterms:modified xsi:type="dcterms:W3CDTF">2014-02-11T13:55:00Z</dcterms:modified>
</cp:coreProperties>
</file>